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1326" w:rsidRPr="00501326" w:rsidRDefault="00846ED1" w:rsidP="00501326">
      <w:pPr>
        <w:spacing w:after="0" w:line="240" w:lineRule="auto"/>
        <w:ind w:left="-142" w:firstLine="142"/>
        <w:jc w:val="center"/>
        <w:rPr>
          <w:rFonts w:eastAsia="Times New Roman" w:cs="Arial"/>
          <w:b/>
          <w:sz w:val="72"/>
          <w:szCs w:val="72"/>
          <w:lang w:val="en-GB" w:eastAsia="en-GB"/>
        </w:rPr>
      </w:pPr>
      <w:r>
        <w:rPr>
          <w:rFonts w:eastAsia="Times New Roman" w:cs="Tahoma"/>
          <w:noProof/>
          <w:sz w:val="72"/>
          <w:szCs w:val="72"/>
          <w:lang w:eastAsia="en-NZ"/>
        </w:rPr>
        <w:drawing>
          <wp:anchor distT="0" distB="0" distL="114300" distR="114300" simplePos="0" relativeHeight="251661312" behindDoc="0" locked="0" layoutInCell="1" allowOverlap="1">
            <wp:simplePos x="0" y="0"/>
            <wp:positionH relativeFrom="column">
              <wp:posOffset>-200025</wp:posOffset>
            </wp:positionH>
            <wp:positionV relativeFrom="paragraph">
              <wp:posOffset>-714375</wp:posOffset>
            </wp:positionV>
            <wp:extent cx="1015365" cy="1619885"/>
            <wp:effectExtent l="0" t="0" r="0" b="0"/>
            <wp:wrapThrough wrapText="bothSides">
              <wp:wrapPolygon edited="0">
                <wp:start x="0" y="0"/>
                <wp:lineTo x="0" y="21338"/>
                <wp:lineTo x="21073" y="21338"/>
                <wp:lineTo x="21073"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HC school crest new.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15365" cy="1619885"/>
                    </a:xfrm>
                    <a:prstGeom prst="rect">
                      <a:avLst/>
                    </a:prstGeom>
                  </pic:spPr>
                </pic:pic>
              </a:graphicData>
            </a:graphic>
            <wp14:sizeRelH relativeFrom="margin">
              <wp14:pctWidth>0</wp14:pctWidth>
            </wp14:sizeRelH>
            <wp14:sizeRelV relativeFrom="margin">
              <wp14:pctHeight>0</wp14:pctHeight>
            </wp14:sizeRelV>
          </wp:anchor>
        </w:drawing>
      </w:r>
      <w:r>
        <w:rPr>
          <w:rFonts w:eastAsia="Times New Roman" w:cs="Tahoma"/>
          <w:noProof/>
          <w:sz w:val="72"/>
          <w:szCs w:val="72"/>
          <w:lang w:eastAsia="en-NZ"/>
        </w:rPr>
        <w:drawing>
          <wp:anchor distT="0" distB="0" distL="114300" distR="114300" simplePos="0" relativeHeight="251660288" behindDoc="0" locked="0" layoutInCell="1" allowOverlap="1">
            <wp:simplePos x="0" y="0"/>
            <wp:positionH relativeFrom="column">
              <wp:posOffset>5133975</wp:posOffset>
            </wp:positionH>
            <wp:positionV relativeFrom="paragraph">
              <wp:posOffset>-790575</wp:posOffset>
            </wp:positionV>
            <wp:extent cx="1196340" cy="1691640"/>
            <wp:effectExtent l="0" t="0" r="3810" b="3810"/>
            <wp:wrapThrough wrapText="bothSides">
              <wp:wrapPolygon edited="0">
                <wp:start x="0" y="0"/>
                <wp:lineTo x="0" y="21405"/>
                <wp:lineTo x="21325" y="21405"/>
                <wp:lineTo x="21325"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id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96340" cy="1691640"/>
                    </a:xfrm>
                    <a:prstGeom prst="rect">
                      <a:avLst/>
                    </a:prstGeom>
                  </pic:spPr>
                </pic:pic>
              </a:graphicData>
            </a:graphic>
            <wp14:sizeRelH relativeFrom="margin">
              <wp14:pctWidth>0</wp14:pctWidth>
            </wp14:sizeRelH>
            <wp14:sizeRelV relativeFrom="margin">
              <wp14:pctHeight>0</wp14:pctHeight>
            </wp14:sizeRelV>
          </wp:anchor>
        </w:drawing>
      </w:r>
      <w:r w:rsidR="00501326" w:rsidRPr="00501326">
        <w:rPr>
          <w:rFonts w:eastAsia="Times New Roman" w:cs="Arial"/>
          <w:b/>
          <w:sz w:val="72"/>
          <w:szCs w:val="72"/>
          <w:lang w:val="en-GB" w:eastAsia="en-GB"/>
        </w:rPr>
        <w:t>Mount Hutt College</w:t>
      </w:r>
    </w:p>
    <w:p w:rsidR="00501326" w:rsidRDefault="00501326" w:rsidP="00501326">
      <w:pPr>
        <w:spacing w:after="0" w:line="240" w:lineRule="auto"/>
        <w:rPr>
          <w:rFonts w:eastAsia="Times New Roman" w:cs="Arial"/>
          <w:b/>
          <w:sz w:val="24"/>
          <w:szCs w:val="24"/>
          <w:lang w:val="en-GB" w:eastAsia="en-GB"/>
        </w:rPr>
      </w:pPr>
    </w:p>
    <w:p w:rsidR="00501326" w:rsidRPr="00501326" w:rsidRDefault="00501326" w:rsidP="00501326">
      <w:pPr>
        <w:spacing w:after="0" w:line="240" w:lineRule="auto"/>
        <w:rPr>
          <w:rFonts w:eastAsia="Times New Roman" w:cs="Arial"/>
          <w:b/>
          <w:sz w:val="24"/>
          <w:szCs w:val="24"/>
          <w:lang w:val="en-GB" w:eastAsia="en-GB"/>
        </w:rPr>
      </w:pPr>
    </w:p>
    <w:p w:rsidR="0054587E" w:rsidRDefault="0054587E" w:rsidP="00501326">
      <w:pPr>
        <w:tabs>
          <w:tab w:val="left" w:pos="0"/>
        </w:tabs>
        <w:spacing w:after="0" w:line="240" w:lineRule="auto"/>
        <w:rPr>
          <w:rFonts w:ascii="Times New Roman" w:eastAsia="Times New Roman" w:hAnsi="Times New Roman" w:cs="Times New Roman"/>
          <w:sz w:val="40"/>
          <w:szCs w:val="40"/>
          <w:u w:val="single"/>
          <w:lang w:val="en-GB" w:eastAsia="en-GB"/>
        </w:rPr>
      </w:pPr>
    </w:p>
    <w:p w:rsidR="00501326" w:rsidRPr="0054587E" w:rsidRDefault="00501326" w:rsidP="00501326">
      <w:pPr>
        <w:tabs>
          <w:tab w:val="left" w:pos="0"/>
        </w:tabs>
        <w:spacing w:after="0" w:line="240" w:lineRule="auto"/>
        <w:rPr>
          <w:rFonts w:ascii="Times New Roman" w:eastAsia="Times New Roman" w:hAnsi="Times New Roman" w:cs="Times New Roman"/>
          <w:sz w:val="28"/>
          <w:lang w:val="en-GB" w:eastAsia="en-GB"/>
        </w:rPr>
      </w:pPr>
      <w:r w:rsidRPr="0054587E">
        <w:rPr>
          <w:rFonts w:ascii="Times New Roman" w:eastAsia="Times New Roman" w:hAnsi="Times New Roman" w:cs="Times New Roman"/>
          <w:sz w:val="40"/>
          <w:szCs w:val="40"/>
          <w:u w:val="single"/>
          <w:lang w:val="en-GB" w:eastAsia="en-GB"/>
        </w:rPr>
        <w:t>Mission Statement</w:t>
      </w:r>
      <w:r w:rsidRPr="0054587E">
        <w:rPr>
          <w:rFonts w:ascii="Times New Roman" w:eastAsia="Times New Roman" w:hAnsi="Times New Roman" w:cs="Times New Roman"/>
          <w:sz w:val="40"/>
          <w:szCs w:val="40"/>
          <w:lang w:val="en-GB" w:eastAsia="en-GB"/>
        </w:rPr>
        <w:t>:</w:t>
      </w:r>
      <w:r w:rsidRPr="0054587E">
        <w:rPr>
          <w:rFonts w:ascii="Times New Roman" w:eastAsia="Times New Roman" w:hAnsi="Times New Roman" w:cs="Times New Roman"/>
          <w:sz w:val="44"/>
          <w:szCs w:val="44"/>
          <w:lang w:val="en-GB" w:eastAsia="en-GB"/>
        </w:rPr>
        <w:t xml:space="preserve"> </w:t>
      </w:r>
      <w:r w:rsidR="00846ED1" w:rsidRPr="0054587E">
        <w:rPr>
          <w:rFonts w:ascii="Times New Roman" w:eastAsia="Times New Roman" w:hAnsi="Times New Roman" w:cs="Times New Roman"/>
          <w:sz w:val="44"/>
          <w:szCs w:val="44"/>
          <w:lang w:val="en-GB" w:eastAsia="en-GB"/>
        </w:rPr>
        <w:t>“</w:t>
      </w:r>
      <w:r w:rsidRPr="0054587E">
        <w:rPr>
          <w:rFonts w:ascii="Times New Roman" w:eastAsia="Times New Roman" w:hAnsi="Times New Roman" w:cs="Times New Roman"/>
          <w:i/>
          <w:sz w:val="28"/>
          <w:lang w:val="en-GB" w:eastAsia="en-GB"/>
        </w:rPr>
        <w:t>To develop confident, enterprising, motivated learners</w:t>
      </w:r>
      <w:r w:rsidR="00846ED1" w:rsidRPr="0054587E">
        <w:rPr>
          <w:rFonts w:ascii="Times New Roman" w:eastAsia="Times New Roman" w:hAnsi="Times New Roman" w:cs="Times New Roman"/>
          <w:i/>
          <w:sz w:val="28"/>
          <w:lang w:val="en-GB" w:eastAsia="en-GB"/>
        </w:rPr>
        <w:t>”</w:t>
      </w:r>
    </w:p>
    <w:p w:rsidR="00846ED1" w:rsidRPr="0054587E" w:rsidRDefault="00846ED1" w:rsidP="00501326">
      <w:pPr>
        <w:spacing w:after="0" w:line="240" w:lineRule="auto"/>
        <w:rPr>
          <w:rFonts w:ascii="Times New Roman" w:eastAsia="Times New Roman" w:hAnsi="Times New Roman" w:cs="Times New Roman"/>
          <w:sz w:val="40"/>
          <w:szCs w:val="40"/>
          <w:u w:val="single"/>
          <w:lang w:val="en-GB" w:eastAsia="en-GB"/>
        </w:rPr>
      </w:pPr>
    </w:p>
    <w:p w:rsidR="00501326" w:rsidRPr="0054587E" w:rsidRDefault="00501326" w:rsidP="00501326">
      <w:pPr>
        <w:spacing w:after="0" w:line="240" w:lineRule="auto"/>
        <w:rPr>
          <w:rFonts w:ascii="Times New Roman" w:eastAsia="Times New Roman" w:hAnsi="Times New Roman" w:cs="Times New Roman"/>
          <w:sz w:val="28"/>
          <w:szCs w:val="24"/>
          <w:lang w:val="en-GB" w:eastAsia="en-GB"/>
        </w:rPr>
      </w:pPr>
      <w:proofErr w:type="gramStart"/>
      <w:r w:rsidRPr="0054587E">
        <w:rPr>
          <w:rFonts w:ascii="Times New Roman" w:eastAsia="Times New Roman" w:hAnsi="Times New Roman" w:cs="Times New Roman"/>
          <w:sz w:val="40"/>
          <w:szCs w:val="40"/>
          <w:u w:val="single"/>
          <w:lang w:val="en-GB" w:eastAsia="en-GB"/>
        </w:rPr>
        <w:t xml:space="preserve">Motto </w:t>
      </w:r>
      <w:r w:rsidRPr="0054587E">
        <w:rPr>
          <w:rFonts w:ascii="Times New Roman" w:eastAsia="Times New Roman" w:hAnsi="Times New Roman" w:cs="Times New Roman"/>
          <w:sz w:val="40"/>
          <w:szCs w:val="40"/>
          <w:lang w:val="en-GB" w:eastAsia="en-GB"/>
        </w:rPr>
        <w:t>:</w:t>
      </w:r>
      <w:proofErr w:type="gramEnd"/>
      <w:r w:rsidR="00846ED1" w:rsidRPr="0054587E">
        <w:rPr>
          <w:rFonts w:ascii="Times New Roman" w:eastAsia="Times New Roman" w:hAnsi="Times New Roman" w:cs="Times New Roman"/>
          <w:sz w:val="40"/>
          <w:szCs w:val="40"/>
          <w:lang w:val="en-GB" w:eastAsia="en-GB"/>
        </w:rPr>
        <w:t xml:space="preserve"> </w:t>
      </w:r>
      <w:r w:rsidRPr="0054587E">
        <w:rPr>
          <w:rFonts w:ascii="Times New Roman" w:eastAsia="Times New Roman" w:hAnsi="Times New Roman" w:cs="Times New Roman"/>
          <w:sz w:val="28"/>
          <w:szCs w:val="24"/>
          <w:lang w:val="en-GB" w:eastAsia="en-GB"/>
        </w:rPr>
        <w:t>“Striving for Excellence”</w:t>
      </w:r>
    </w:p>
    <w:p w:rsidR="00501326" w:rsidRPr="0054587E" w:rsidRDefault="00501326" w:rsidP="00501326">
      <w:pPr>
        <w:spacing w:after="0" w:line="240" w:lineRule="auto"/>
        <w:jc w:val="center"/>
        <w:rPr>
          <w:rFonts w:ascii="Times New Roman" w:eastAsia="Times New Roman" w:hAnsi="Times New Roman" w:cs="Times New Roman"/>
          <w:lang w:val="en-GB" w:eastAsia="en-GB"/>
        </w:rPr>
      </w:pPr>
    </w:p>
    <w:p w:rsidR="00501326" w:rsidRPr="0054587E" w:rsidRDefault="0054587E" w:rsidP="00501326">
      <w:pPr>
        <w:spacing w:after="0" w:line="240" w:lineRule="auto"/>
        <w:jc w:val="center"/>
        <w:rPr>
          <w:rFonts w:ascii="Times New Roman" w:eastAsia="Times New Roman" w:hAnsi="Times New Roman" w:cs="Times New Roman"/>
          <w:b/>
          <w:bCs/>
          <w:sz w:val="40"/>
          <w:szCs w:val="40"/>
          <w:u w:val="single"/>
          <w:lang w:val="en-GB" w:eastAsia="en-GB"/>
        </w:rPr>
      </w:pPr>
      <w:r w:rsidRPr="0054587E">
        <w:rPr>
          <w:rFonts w:ascii="Times New Roman" w:eastAsia="Times New Roman" w:hAnsi="Times New Roman" w:cs="Times New Roman"/>
          <w:b/>
          <w:bCs/>
          <w:sz w:val="40"/>
          <w:szCs w:val="40"/>
          <w:u w:val="single"/>
          <w:lang w:val="en-GB" w:eastAsia="en-GB"/>
        </w:rPr>
        <w:t xml:space="preserve">Strategic goals 2014 </w:t>
      </w:r>
      <w:bookmarkStart w:id="0" w:name="_GoBack"/>
      <w:bookmarkEnd w:id="0"/>
    </w:p>
    <w:p w:rsidR="00501326" w:rsidRPr="0054587E" w:rsidRDefault="00501326" w:rsidP="00501326">
      <w:pPr>
        <w:spacing w:after="0" w:line="240" w:lineRule="auto"/>
        <w:jc w:val="center"/>
        <w:rPr>
          <w:rFonts w:ascii="Times New Roman" w:eastAsia="Times New Roman" w:hAnsi="Times New Roman" w:cs="Times New Roman"/>
          <w:b/>
          <w:bCs/>
          <w:sz w:val="24"/>
          <w:szCs w:val="24"/>
          <w:u w:val="single"/>
          <w:lang w:val="en-GB" w:eastAsia="en-GB"/>
        </w:rPr>
      </w:pPr>
    </w:p>
    <w:p w:rsidR="00501326" w:rsidRPr="0054587E" w:rsidRDefault="00501326" w:rsidP="00501326">
      <w:pPr>
        <w:pStyle w:val="ListParagraph"/>
        <w:numPr>
          <w:ilvl w:val="0"/>
          <w:numId w:val="1"/>
        </w:numPr>
        <w:ind w:left="567" w:hanging="567"/>
        <w:rPr>
          <w:iCs/>
          <w:sz w:val="28"/>
          <w:szCs w:val="28"/>
          <w:lang w:val="en-GB" w:eastAsia="en-GB"/>
        </w:rPr>
      </w:pPr>
      <w:r w:rsidRPr="0054587E">
        <w:rPr>
          <w:bCs/>
          <w:iCs/>
          <w:sz w:val="28"/>
          <w:szCs w:val="28"/>
          <w:lang w:val="en-GB" w:eastAsia="en-GB"/>
        </w:rPr>
        <w:t>To provide a dynamic learning environment that caters for individual needs</w:t>
      </w:r>
      <w:r w:rsidRPr="0054587E">
        <w:rPr>
          <w:iCs/>
          <w:sz w:val="28"/>
          <w:szCs w:val="28"/>
          <w:lang w:val="en-GB" w:eastAsia="en-GB"/>
        </w:rPr>
        <w:t>.</w:t>
      </w:r>
    </w:p>
    <w:p w:rsidR="00501326" w:rsidRPr="0054587E" w:rsidRDefault="00501326" w:rsidP="00501326">
      <w:pPr>
        <w:tabs>
          <w:tab w:val="left" w:pos="2580"/>
        </w:tabs>
        <w:spacing w:after="0" w:line="240" w:lineRule="auto"/>
        <w:ind w:left="567" w:hanging="567"/>
        <w:rPr>
          <w:rFonts w:ascii="Times New Roman" w:eastAsia="Times New Roman" w:hAnsi="Times New Roman" w:cs="Times New Roman"/>
          <w:iCs/>
          <w:sz w:val="28"/>
          <w:szCs w:val="28"/>
          <w:lang w:val="en-GB" w:eastAsia="en-GB"/>
        </w:rPr>
      </w:pPr>
    </w:p>
    <w:p w:rsidR="00501326" w:rsidRPr="0054587E" w:rsidRDefault="00501326" w:rsidP="00501326">
      <w:pPr>
        <w:pStyle w:val="ListParagraph"/>
        <w:numPr>
          <w:ilvl w:val="0"/>
          <w:numId w:val="1"/>
        </w:numPr>
        <w:tabs>
          <w:tab w:val="right" w:pos="10206"/>
        </w:tabs>
        <w:ind w:left="567" w:hanging="567"/>
        <w:rPr>
          <w:iCs/>
          <w:sz w:val="28"/>
          <w:szCs w:val="28"/>
          <w:lang w:val="en-GB" w:eastAsia="en-GB"/>
        </w:rPr>
      </w:pPr>
      <w:r w:rsidRPr="0054587E">
        <w:rPr>
          <w:bCs/>
          <w:iCs/>
          <w:sz w:val="28"/>
          <w:szCs w:val="28"/>
          <w:lang w:val="en-GB" w:eastAsia="en-GB"/>
        </w:rPr>
        <w:t>Self-management, thinking skills and participation is actively encouraged</w:t>
      </w:r>
      <w:r w:rsidRPr="0054587E">
        <w:rPr>
          <w:iCs/>
          <w:sz w:val="28"/>
          <w:szCs w:val="28"/>
          <w:lang w:val="en-GB" w:eastAsia="en-GB"/>
        </w:rPr>
        <w:t>.</w:t>
      </w:r>
    </w:p>
    <w:p w:rsidR="00501326" w:rsidRPr="0054587E" w:rsidRDefault="00501326" w:rsidP="00501326">
      <w:pPr>
        <w:tabs>
          <w:tab w:val="right" w:pos="10206"/>
        </w:tabs>
        <w:spacing w:after="0" w:line="240" w:lineRule="auto"/>
        <w:ind w:left="567" w:hanging="567"/>
        <w:rPr>
          <w:rFonts w:ascii="Times New Roman" w:eastAsia="Times New Roman" w:hAnsi="Times New Roman" w:cs="Times New Roman"/>
          <w:iCs/>
          <w:sz w:val="28"/>
          <w:szCs w:val="28"/>
          <w:lang w:val="en-GB" w:eastAsia="en-GB"/>
        </w:rPr>
      </w:pPr>
    </w:p>
    <w:p w:rsidR="00501326" w:rsidRPr="0054587E" w:rsidRDefault="00501326" w:rsidP="00501326">
      <w:pPr>
        <w:pStyle w:val="ListParagraph"/>
        <w:numPr>
          <w:ilvl w:val="0"/>
          <w:numId w:val="1"/>
        </w:numPr>
        <w:tabs>
          <w:tab w:val="right" w:pos="10206"/>
        </w:tabs>
        <w:ind w:left="567" w:hanging="567"/>
        <w:rPr>
          <w:iCs/>
          <w:sz w:val="28"/>
          <w:szCs w:val="28"/>
          <w:lang w:val="en-GB" w:eastAsia="en-GB"/>
        </w:rPr>
      </w:pPr>
      <w:r w:rsidRPr="0054587E">
        <w:rPr>
          <w:bCs/>
          <w:iCs/>
          <w:sz w:val="28"/>
          <w:szCs w:val="28"/>
          <w:lang w:val="en-GB" w:eastAsia="en-GB"/>
        </w:rPr>
        <w:t>To promote positive active engagement in communities and competitiveness in the global environment</w:t>
      </w:r>
      <w:r w:rsidRPr="0054587E">
        <w:rPr>
          <w:iCs/>
          <w:sz w:val="28"/>
          <w:szCs w:val="28"/>
          <w:lang w:val="en-GB" w:eastAsia="en-GB"/>
        </w:rPr>
        <w:t>.</w:t>
      </w:r>
    </w:p>
    <w:p w:rsidR="00501326" w:rsidRPr="0054587E" w:rsidRDefault="00501326" w:rsidP="00501326">
      <w:pPr>
        <w:tabs>
          <w:tab w:val="right" w:pos="10206"/>
        </w:tabs>
        <w:spacing w:after="0" w:line="240" w:lineRule="auto"/>
        <w:ind w:left="567" w:hanging="567"/>
        <w:rPr>
          <w:rFonts w:ascii="Times New Roman" w:eastAsia="Times New Roman" w:hAnsi="Times New Roman" w:cs="Times New Roman"/>
          <w:iCs/>
          <w:sz w:val="28"/>
          <w:szCs w:val="28"/>
          <w:lang w:val="en-GB" w:eastAsia="en-GB"/>
        </w:rPr>
      </w:pPr>
    </w:p>
    <w:p w:rsidR="00501326" w:rsidRPr="0054587E" w:rsidRDefault="00501326" w:rsidP="00501326">
      <w:pPr>
        <w:pStyle w:val="ListParagraph"/>
        <w:numPr>
          <w:ilvl w:val="0"/>
          <w:numId w:val="1"/>
        </w:numPr>
        <w:ind w:left="567" w:hanging="567"/>
        <w:rPr>
          <w:bCs/>
          <w:iCs/>
          <w:sz w:val="28"/>
          <w:szCs w:val="28"/>
          <w:lang w:val="en-GB" w:eastAsia="en-GB"/>
        </w:rPr>
      </w:pPr>
      <w:r w:rsidRPr="0054587E">
        <w:rPr>
          <w:bCs/>
          <w:iCs/>
          <w:sz w:val="28"/>
          <w:szCs w:val="28"/>
          <w:lang w:val="en-GB" w:eastAsia="en-GB"/>
        </w:rPr>
        <w:t>All learners will be able to effectively access the New Zealand Curriculum through the delivery of quality teaching and learning programmes.</w:t>
      </w:r>
    </w:p>
    <w:p w:rsidR="00501326" w:rsidRPr="0054587E" w:rsidRDefault="00501326" w:rsidP="00846ED1">
      <w:pPr>
        <w:spacing w:after="0" w:line="240" w:lineRule="auto"/>
        <w:rPr>
          <w:rFonts w:ascii="Times New Roman" w:eastAsia="Times New Roman" w:hAnsi="Times New Roman" w:cs="Times New Roman"/>
          <w:lang w:val="en-GB" w:eastAsia="en-GB"/>
        </w:rPr>
      </w:pPr>
    </w:p>
    <w:p w:rsidR="00501326" w:rsidRPr="0054587E" w:rsidRDefault="00501326" w:rsidP="00501326">
      <w:pPr>
        <w:spacing w:after="0" w:line="240" w:lineRule="auto"/>
        <w:rPr>
          <w:rFonts w:ascii="Times New Roman" w:eastAsia="Times New Roman" w:hAnsi="Times New Roman" w:cs="Times New Roman"/>
          <w:sz w:val="28"/>
          <w:szCs w:val="28"/>
          <w:lang w:val="en-GB" w:eastAsia="en-GB"/>
        </w:rPr>
      </w:pPr>
      <w:r w:rsidRPr="0054587E">
        <w:rPr>
          <w:rFonts w:ascii="Times New Roman" w:eastAsia="Times New Roman" w:hAnsi="Times New Roman" w:cs="Times New Roman"/>
          <w:sz w:val="28"/>
          <w:szCs w:val="28"/>
          <w:lang w:val="en-GB" w:eastAsia="en-GB"/>
        </w:rPr>
        <w:t xml:space="preserve">Mount </w:t>
      </w:r>
      <w:r w:rsidR="00C250EE" w:rsidRPr="0054587E">
        <w:rPr>
          <w:rFonts w:ascii="Times New Roman" w:eastAsia="Times New Roman" w:hAnsi="Times New Roman" w:cs="Times New Roman"/>
          <w:sz w:val="28"/>
          <w:szCs w:val="28"/>
          <w:lang w:val="en-GB" w:eastAsia="en-GB"/>
        </w:rPr>
        <w:t xml:space="preserve">Hutt College uses PRIDE to link </w:t>
      </w:r>
      <w:r w:rsidRPr="0054587E">
        <w:rPr>
          <w:rFonts w:ascii="Times New Roman" w:eastAsia="Times New Roman" w:hAnsi="Times New Roman" w:cs="Times New Roman"/>
          <w:sz w:val="28"/>
          <w:szCs w:val="28"/>
          <w:lang w:val="en-GB" w:eastAsia="en-GB"/>
        </w:rPr>
        <w:t>the learning of its community. PRIDE helps focus the values of the revised curriculum so the learning is embedded as we strive for excellence.</w:t>
      </w:r>
    </w:p>
    <w:tbl>
      <w:tblPr>
        <w:tblStyle w:val="TableGrid"/>
        <w:tblW w:w="0" w:type="auto"/>
        <w:tblLook w:val="04A0" w:firstRow="1" w:lastRow="0" w:firstColumn="1" w:lastColumn="0" w:noHBand="0" w:noVBand="1"/>
      </w:tblPr>
      <w:tblGrid>
        <w:gridCol w:w="1480"/>
        <w:gridCol w:w="1889"/>
        <w:gridCol w:w="6593"/>
      </w:tblGrid>
      <w:tr w:rsidR="00501326" w:rsidRPr="0054587E" w:rsidTr="00501326">
        <w:tc>
          <w:tcPr>
            <w:tcW w:w="1480" w:type="dxa"/>
          </w:tcPr>
          <w:p w:rsidR="00501326" w:rsidRPr="0054587E" w:rsidRDefault="00501326" w:rsidP="002C7891">
            <w:pPr>
              <w:jc w:val="center"/>
              <w:rPr>
                <w:color w:val="FF0000"/>
                <w:sz w:val="72"/>
                <w:szCs w:val="72"/>
                <w:lang w:val="en-GB" w:eastAsia="en-GB"/>
              </w:rPr>
            </w:pPr>
            <w:r w:rsidRPr="0054587E">
              <w:rPr>
                <w:b/>
                <w:color w:val="FF0000"/>
                <w:sz w:val="72"/>
                <w:szCs w:val="72"/>
                <w:lang w:val="en-GB" w:eastAsia="en-GB"/>
              </w:rPr>
              <w:t>P</w:t>
            </w:r>
          </w:p>
        </w:tc>
        <w:tc>
          <w:tcPr>
            <w:tcW w:w="1889" w:type="dxa"/>
            <w:vAlign w:val="center"/>
          </w:tcPr>
          <w:p w:rsidR="00501326" w:rsidRPr="0054587E" w:rsidRDefault="00501326" w:rsidP="002C7891">
            <w:pPr>
              <w:jc w:val="center"/>
              <w:rPr>
                <w:b/>
                <w:sz w:val="28"/>
                <w:szCs w:val="28"/>
                <w:lang w:val="en-GB" w:eastAsia="en-GB"/>
              </w:rPr>
            </w:pPr>
            <w:r w:rsidRPr="0054587E">
              <w:rPr>
                <w:b/>
                <w:sz w:val="28"/>
                <w:szCs w:val="28"/>
                <w:lang w:val="en-GB" w:eastAsia="en-GB"/>
              </w:rPr>
              <w:t>Passion</w:t>
            </w:r>
          </w:p>
        </w:tc>
        <w:tc>
          <w:tcPr>
            <w:tcW w:w="6593" w:type="dxa"/>
          </w:tcPr>
          <w:p w:rsidR="00501326" w:rsidRPr="0054587E" w:rsidRDefault="00501326" w:rsidP="002C7891">
            <w:pPr>
              <w:rPr>
                <w:sz w:val="24"/>
                <w:szCs w:val="24"/>
                <w:lang w:val="en-GB" w:eastAsia="en-GB"/>
              </w:rPr>
            </w:pPr>
            <w:r w:rsidRPr="0054587E">
              <w:rPr>
                <w:sz w:val="24"/>
                <w:szCs w:val="24"/>
                <w:lang w:val="en-GB" w:eastAsia="en-GB"/>
              </w:rPr>
              <w:t>Be enthusiastic and committed to learning</w:t>
            </w:r>
            <w:r w:rsidR="00846ED1" w:rsidRPr="0054587E">
              <w:rPr>
                <w:sz w:val="24"/>
                <w:szCs w:val="24"/>
                <w:lang w:val="en-GB" w:eastAsia="en-GB"/>
              </w:rPr>
              <w:t>.</w:t>
            </w:r>
          </w:p>
          <w:p w:rsidR="00501326" w:rsidRPr="0054587E" w:rsidRDefault="00501326" w:rsidP="002C7891">
            <w:pPr>
              <w:rPr>
                <w:sz w:val="24"/>
                <w:szCs w:val="24"/>
                <w:lang w:val="en-GB" w:eastAsia="en-GB"/>
              </w:rPr>
            </w:pPr>
            <w:r w:rsidRPr="0054587E">
              <w:rPr>
                <w:sz w:val="24"/>
                <w:szCs w:val="24"/>
                <w:lang w:val="en-GB" w:eastAsia="en-GB"/>
              </w:rPr>
              <w:t>Be proud of our school</w:t>
            </w:r>
            <w:r w:rsidR="00846ED1" w:rsidRPr="0054587E">
              <w:rPr>
                <w:sz w:val="24"/>
                <w:szCs w:val="24"/>
                <w:lang w:val="en-GB" w:eastAsia="en-GB"/>
              </w:rPr>
              <w:t>.</w:t>
            </w:r>
          </w:p>
          <w:p w:rsidR="00501326" w:rsidRPr="0054587E" w:rsidRDefault="00501326" w:rsidP="002C7891">
            <w:pPr>
              <w:rPr>
                <w:sz w:val="24"/>
                <w:szCs w:val="24"/>
                <w:lang w:val="en-GB" w:eastAsia="en-GB"/>
              </w:rPr>
            </w:pPr>
            <w:r w:rsidRPr="0054587E">
              <w:rPr>
                <w:sz w:val="24"/>
                <w:szCs w:val="24"/>
                <w:lang w:val="en-GB" w:eastAsia="en-GB"/>
              </w:rPr>
              <w:t>Look after each other and the environment</w:t>
            </w:r>
            <w:r w:rsidR="00846ED1" w:rsidRPr="0054587E">
              <w:rPr>
                <w:sz w:val="24"/>
                <w:szCs w:val="24"/>
                <w:lang w:val="en-GB" w:eastAsia="en-GB"/>
              </w:rPr>
              <w:t>.</w:t>
            </w:r>
          </w:p>
        </w:tc>
      </w:tr>
      <w:tr w:rsidR="00501326" w:rsidRPr="0054587E" w:rsidTr="00501326">
        <w:tc>
          <w:tcPr>
            <w:tcW w:w="1480" w:type="dxa"/>
          </w:tcPr>
          <w:p w:rsidR="00501326" w:rsidRPr="0054587E" w:rsidRDefault="00501326" w:rsidP="002C7891">
            <w:pPr>
              <w:jc w:val="center"/>
              <w:rPr>
                <w:color w:val="FF0000"/>
                <w:sz w:val="72"/>
                <w:szCs w:val="72"/>
                <w:lang w:val="en-GB" w:eastAsia="en-GB"/>
              </w:rPr>
            </w:pPr>
            <w:r w:rsidRPr="0054587E">
              <w:rPr>
                <w:b/>
                <w:color w:val="FF0000"/>
                <w:sz w:val="72"/>
                <w:szCs w:val="72"/>
                <w:lang w:val="en-GB" w:eastAsia="en-GB"/>
              </w:rPr>
              <w:t>R</w:t>
            </w:r>
          </w:p>
        </w:tc>
        <w:tc>
          <w:tcPr>
            <w:tcW w:w="1889" w:type="dxa"/>
            <w:vAlign w:val="center"/>
          </w:tcPr>
          <w:p w:rsidR="00501326" w:rsidRPr="0054587E" w:rsidRDefault="00501326" w:rsidP="002C7891">
            <w:pPr>
              <w:jc w:val="center"/>
              <w:rPr>
                <w:b/>
                <w:sz w:val="28"/>
                <w:szCs w:val="28"/>
                <w:lang w:val="en-GB" w:eastAsia="en-GB"/>
              </w:rPr>
            </w:pPr>
            <w:r w:rsidRPr="0054587E">
              <w:rPr>
                <w:b/>
                <w:sz w:val="28"/>
                <w:szCs w:val="28"/>
                <w:lang w:val="en-GB" w:eastAsia="en-GB"/>
              </w:rPr>
              <w:t>Respect</w:t>
            </w:r>
          </w:p>
        </w:tc>
        <w:tc>
          <w:tcPr>
            <w:tcW w:w="6593" w:type="dxa"/>
          </w:tcPr>
          <w:p w:rsidR="00501326" w:rsidRPr="0054587E" w:rsidRDefault="00501326" w:rsidP="002C7891">
            <w:pPr>
              <w:rPr>
                <w:sz w:val="24"/>
                <w:szCs w:val="24"/>
                <w:lang w:val="en-GB" w:eastAsia="en-GB"/>
              </w:rPr>
            </w:pPr>
            <w:r w:rsidRPr="0054587E">
              <w:rPr>
                <w:sz w:val="24"/>
                <w:szCs w:val="24"/>
                <w:lang w:val="en-GB" w:eastAsia="en-GB"/>
              </w:rPr>
              <w:t>Respect the rights of all to learn in every class</w:t>
            </w:r>
            <w:r w:rsidR="00846ED1" w:rsidRPr="0054587E">
              <w:rPr>
                <w:sz w:val="24"/>
                <w:szCs w:val="24"/>
                <w:lang w:val="en-GB" w:eastAsia="en-GB"/>
              </w:rPr>
              <w:t>.</w:t>
            </w:r>
          </w:p>
          <w:p w:rsidR="00501326" w:rsidRPr="0054587E" w:rsidRDefault="00501326" w:rsidP="002C7891">
            <w:pPr>
              <w:rPr>
                <w:sz w:val="24"/>
                <w:szCs w:val="24"/>
                <w:lang w:val="en-GB" w:eastAsia="en-GB"/>
              </w:rPr>
            </w:pPr>
            <w:r w:rsidRPr="0054587E">
              <w:rPr>
                <w:sz w:val="24"/>
                <w:szCs w:val="24"/>
                <w:lang w:val="en-GB" w:eastAsia="en-GB"/>
              </w:rPr>
              <w:t>Be polite and respectful to all</w:t>
            </w:r>
            <w:r w:rsidR="00846ED1" w:rsidRPr="0054587E">
              <w:rPr>
                <w:sz w:val="24"/>
                <w:szCs w:val="24"/>
                <w:lang w:val="en-GB" w:eastAsia="en-GB"/>
              </w:rPr>
              <w:t>.</w:t>
            </w:r>
          </w:p>
          <w:p w:rsidR="00501326" w:rsidRPr="0054587E" w:rsidRDefault="00501326" w:rsidP="002C7891">
            <w:pPr>
              <w:rPr>
                <w:sz w:val="24"/>
                <w:szCs w:val="24"/>
                <w:lang w:val="en-GB" w:eastAsia="en-GB"/>
              </w:rPr>
            </w:pPr>
            <w:r w:rsidRPr="0054587E">
              <w:rPr>
                <w:sz w:val="24"/>
                <w:szCs w:val="24"/>
                <w:lang w:val="en-GB" w:eastAsia="en-GB"/>
              </w:rPr>
              <w:t>Respect tidiness of all learning environments</w:t>
            </w:r>
            <w:r w:rsidR="00846ED1" w:rsidRPr="0054587E">
              <w:rPr>
                <w:sz w:val="24"/>
                <w:szCs w:val="24"/>
                <w:lang w:val="en-GB" w:eastAsia="en-GB"/>
              </w:rPr>
              <w:t>.</w:t>
            </w:r>
          </w:p>
          <w:p w:rsidR="00501326" w:rsidRPr="0054587E" w:rsidRDefault="00501326" w:rsidP="002C7891">
            <w:pPr>
              <w:rPr>
                <w:sz w:val="24"/>
                <w:szCs w:val="24"/>
                <w:lang w:val="en-GB" w:eastAsia="en-GB"/>
              </w:rPr>
            </w:pPr>
            <w:r w:rsidRPr="0054587E">
              <w:rPr>
                <w:sz w:val="24"/>
                <w:szCs w:val="24"/>
                <w:lang w:val="en-GB" w:eastAsia="en-GB"/>
              </w:rPr>
              <w:t>Respect yourself</w:t>
            </w:r>
            <w:r w:rsidR="00846ED1" w:rsidRPr="0054587E">
              <w:rPr>
                <w:sz w:val="24"/>
                <w:szCs w:val="24"/>
                <w:lang w:val="en-GB" w:eastAsia="en-GB"/>
              </w:rPr>
              <w:t>.</w:t>
            </w:r>
          </w:p>
        </w:tc>
      </w:tr>
      <w:tr w:rsidR="00501326" w:rsidRPr="0054587E" w:rsidTr="00501326">
        <w:tc>
          <w:tcPr>
            <w:tcW w:w="1480" w:type="dxa"/>
          </w:tcPr>
          <w:p w:rsidR="00501326" w:rsidRPr="0054587E" w:rsidRDefault="00501326" w:rsidP="002C7891">
            <w:pPr>
              <w:jc w:val="center"/>
              <w:rPr>
                <w:color w:val="FF0000"/>
                <w:sz w:val="72"/>
                <w:szCs w:val="72"/>
                <w:lang w:val="en-GB" w:eastAsia="en-GB"/>
              </w:rPr>
            </w:pPr>
            <w:r w:rsidRPr="0054587E">
              <w:rPr>
                <w:b/>
                <w:color w:val="FF0000"/>
                <w:sz w:val="72"/>
                <w:szCs w:val="72"/>
                <w:lang w:val="en-GB" w:eastAsia="en-GB"/>
              </w:rPr>
              <w:t>I</w:t>
            </w:r>
          </w:p>
        </w:tc>
        <w:tc>
          <w:tcPr>
            <w:tcW w:w="1889" w:type="dxa"/>
            <w:vAlign w:val="center"/>
          </w:tcPr>
          <w:p w:rsidR="00501326" w:rsidRPr="0054587E" w:rsidRDefault="00501326" w:rsidP="002C7891">
            <w:pPr>
              <w:jc w:val="center"/>
              <w:rPr>
                <w:b/>
                <w:sz w:val="28"/>
                <w:szCs w:val="28"/>
                <w:lang w:val="en-GB" w:eastAsia="en-GB"/>
              </w:rPr>
            </w:pPr>
            <w:r w:rsidRPr="0054587E">
              <w:rPr>
                <w:b/>
                <w:sz w:val="28"/>
                <w:szCs w:val="28"/>
                <w:lang w:val="en-GB" w:eastAsia="en-GB"/>
              </w:rPr>
              <w:t>Integrity</w:t>
            </w:r>
          </w:p>
        </w:tc>
        <w:tc>
          <w:tcPr>
            <w:tcW w:w="6593" w:type="dxa"/>
          </w:tcPr>
          <w:p w:rsidR="00501326" w:rsidRPr="0054587E" w:rsidRDefault="00501326" w:rsidP="002C7891">
            <w:pPr>
              <w:rPr>
                <w:sz w:val="24"/>
                <w:szCs w:val="24"/>
                <w:lang w:val="en-GB" w:eastAsia="en-GB"/>
              </w:rPr>
            </w:pPr>
            <w:r w:rsidRPr="0054587E">
              <w:rPr>
                <w:sz w:val="24"/>
                <w:szCs w:val="24"/>
                <w:lang w:val="en-GB" w:eastAsia="en-GB"/>
              </w:rPr>
              <w:t>Be hones</w:t>
            </w:r>
            <w:r w:rsidR="00846ED1" w:rsidRPr="0054587E">
              <w:rPr>
                <w:sz w:val="24"/>
                <w:szCs w:val="24"/>
                <w:lang w:val="en-GB" w:eastAsia="en-GB"/>
              </w:rPr>
              <w:t>t.</w:t>
            </w:r>
          </w:p>
          <w:p w:rsidR="00501326" w:rsidRPr="0054587E" w:rsidRDefault="00501326" w:rsidP="002C7891">
            <w:pPr>
              <w:rPr>
                <w:sz w:val="24"/>
                <w:szCs w:val="24"/>
                <w:lang w:val="en-GB" w:eastAsia="en-GB"/>
              </w:rPr>
            </w:pPr>
            <w:r w:rsidRPr="0054587E">
              <w:rPr>
                <w:sz w:val="24"/>
                <w:szCs w:val="24"/>
                <w:lang w:val="en-GB" w:eastAsia="en-GB"/>
              </w:rPr>
              <w:t>Follow the school systems</w:t>
            </w:r>
            <w:r w:rsidR="00846ED1" w:rsidRPr="0054587E">
              <w:rPr>
                <w:sz w:val="24"/>
                <w:szCs w:val="24"/>
                <w:lang w:val="en-GB" w:eastAsia="en-GB"/>
              </w:rPr>
              <w:t>.</w:t>
            </w:r>
          </w:p>
          <w:p w:rsidR="00501326" w:rsidRPr="0054587E" w:rsidRDefault="00501326" w:rsidP="002C7891">
            <w:pPr>
              <w:rPr>
                <w:sz w:val="24"/>
                <w:szCs w:val="24"/>
                <w:lang w:val="en-GB" w:eastAsia="en-GB"/>
              </w:rPr>
            </w:pPr>
            <w:r w:rsidRPr="0054587E">
              <w:rPr>
                <w:sz w:val="24"/>
                <w:szCs w:val="24"/>
                <w:lang w:val="en-GB" w:eastAsia="en-GB"/>
              </w:rPr>
              <w:t>Take pride in doing your best</w:t>
            </w:r>
            <w:r w:rsidR="00846ED1" w:rsidRPr="0054587E">
              <w:rPr>
                <w:sz w:val="24"/>
                <w:szCs w:val="24"/>
                <w:lang w:val="en-GB" w:eastAsia="en-GB"/>
              </w:rPr>
              <w:t>.</w:t>
            </w:r>
          </w:p>
          <w:p w:rsidR="00501326" w:rsidRPr="0054587E" w:rsidRDefault="00501326" w:rsidP="002C7891">
            <w:pPr>
              <w:rPr>
                <w:sz w:val="24"/>
                <w:szCs w:val="24"/>
                <w:lang w:val="en-GB" w:eastAsia="en-GB"/>
              </w:rPr>
            </w:pPr>
            <w:r w:rsidRPr="0054587E">
              <w:rPr>
                <w:sz w:val="24"/>
                <w:szCs w:val="24"/>
                <w:lang w:val="en-GB" w:eastAsia="en-GB"/>
              </w:rPr>
              <w:t>Act responsibly when something is wrong</w:t>
            </w:r>
            <w:r w:rsidR="00846ED1" w:rsidRPr="0054587E">
              <w:rPr>
                <w:sz w:val="24"/>
                <w:szCs w:val="24"/>
                <w:lang w:val="en-GB" w:eastAsia="en-GB"/>
              </w:rPr>
              <w:t>.</w:t>
            </w:r>
          </w:p>
        </w:tc>
      </w:tr>
      <w:tr w:rsidR="00501326" w:rsidRPr="0054587E" w:rsidTr="00501326">
        <w:tc>
          <w:tcPr>
            <w:tcW w:w="1480" w:type="dxa"/>
          </w:tcPr>
          <w:p w:rsidR="00501326" w:rsidRPr="0054587E" w:rsidRDefault="00501326" w:rsidP="002C7891">
            <w:pPr>
              <w:jc w:val="center"/>
              <w:rPr>
                <w:color w:val="FF0000"/>
                <w:sz w:val="72"/>
                <w:szCs w:val="72"/>
                <w:lang w:val="en-GB" w:eastAsia="en-GB"/>
              </w:rPr>
            </w:pPr>
            <w:r w:rsidRPr="0054587E">
              <w:rPr>
                <w:b/>
                <w:color w:val="FF0000"/>
                <w:sz w:val="72"/>
                <w:szCs w:val="72"/>
                <w:lang w:val="en-GB" w:eastAsia="en-GB"/>
              </w:rPr>
              <w:t>D</w:t>
            </w:r>
          </w:p>
        </w:tc>
        <w:tc>
          <w:tcPr>
            <w:tcW w:w="1889" w:type="dxa"/>
            <w:vAlign w:val="center"/>
          </w:tcPr>
          <w:p w:rsidR="00501326" w:rsidRPr="0054587E" w:rsidRDefault="00501326" w:rsidP="002C7891">
            <w:pPr>
              <w:jc w:val="center"/>
              <w:rPr>
                <w:b/>
                <w:sz w:val="28"/>
                <w:szCs w:val="28"/>
                <w:lang w:val="en-GB" w:eastAsia="en-GB"/>
              </w:rPr>
            </w:pPr>
            <w:r w:rsidRPr="0054587E">
              <w:rPr>
                <w:b/>
                <w:sz w:val="28"/>
                <w:szCs w:val="28"/>
                <w:lang w:val="en-GB" w:eastAsia="en-GB"/>
              </w:rPr>
              <w:t>Diversity</w:t>
            </w:r>
          </w:p>
        </w:tc>
        <w:tc>
          <w:tcPr>
            <w:tcW w:w="6593" w:type="dxa"/>
          </w:tcPr>
          <w:p w:rsidR="00501326" w:rsidRPr="0054587E" w:rsidRDefault="00501326" w:rsidP="002C7891">
            <w:pPr>
              <w:rPr>
                <w:sz w:val="24"/>
                <w:szCs w:val="24"/>
                <w:lang w:val="en-GB" w:eastAsia="en-GB"/>
              </w:rPr>
            </w:pPr>
            <w:r w:rsidRPr="0054587E">
              <w:rPr>
                <w:sz w:val="24"/>
                <w:szCs w:val="24"/>
                <w:lang w:val="en-GB" w:eastAsia="en-GB"/>
              </w:rPr>
              <w:t>Recognise and understand differences; talents, culture and religion</w:t>
            </w:r>
            <w:r w:rsidR="00846ED1" w:rsidRPr="0054587E">
              <w:rPr>
                <w:sz w:val="24"/>
                <w:szCs w:val="24"/>
                <w:lang w:val="en-GB" w:eastAsia="en-GB"/>
              </w:rPr>
              <w:t>.</w:t>
            </w:r>
            <w:r w:rsidRPr="0054587E">
              <w:rPr>
                <w:sz w:val="24"/>
                <w:szCs w:val="24"/>
                <w:lang w:val="en-GB" w:eastAsia="en-GB"/>
              </w:rPr>
              <w:t xml:space="preserve"> </w:t>
            </w:r>
          </w:p>
          <w:p w:rsidR="00501326" w:rsidRPr="0054587E" w:rsidRDefault="00501326" w:rsidP="002C7891">
            <w:pPr>
              <w:rPr>
                <w:sz w:val="24"/>
                <w:szCs w:val="24"/>
                <w:lang w:val="en-GB" w:eastAsia="en-GB"/>
              </w:rPr>
            </w:pPr>
            <w:r w:rsidRPr="0054587E">
              <w:rPr>
                <w:sz w:val="24"/>
                <w:szCs w:val="24"/>
                <w:lang w:val="en-GB" w:eastAsia="en-GB"/>
              </w:rPr>
              <w:t>Celebrate successes of others in all areas of school life</w:t>
            </w:r>
            <w:r w:rsidR="00846ED1" w:rsidRPr="0054587E">
              <w:rPr>
                <w:sz w:val="24"/>
                <w:szCs w:val="24"/>
                <w:lang w:val="en-GB" w:eastAsia="en-GB"/>
              </w:rPr>
              <w:t>.</w:t>
            </w:r>
          </w:p>
        </w:tc>
      </w:tr>
      <w:tr w:rsidR="00501326" w:rsidRPr="0054587E" w:rsidTr="00501326">
        <w:tc>
          <w:tcPr>
            <w:tcW w:w="1480" w:type="dxa"/>
          </w:tcPr>
          <w:p w:rsidR="00501326" w:rsidRPr="0054587E" w:rsidRDefault="00501326" w:rsidP="002C7891">
            <w:pPr>
              <w:jc w:val="center"/>
              <w:rPr>
                <w:b/>
                <w:color w:val="FF0000"/>
                <w:sz w:val="72"/>
                <w:szCs w:val="72"/>
                <w:lang w:val="en-GB" w:eastAsia="en-GB"/>
              </w:rPr>
            </w:pPr>
            <w:r w:rsidRPr="0054587E">
              <w:rPr>
                <w:b/>
                <w:color w:val="FF0000"/>
                <w:sz w:val="72"/>
                <w:szCs w:val="72"/>
                <w:lang w:val="en-GB" w:eastAsia="en-GB"/>
              </w:rPr>
              <w:t>E</w:t>
            </w:r>
          </w:p>
        </w:tc>
        <w:tc>
          <w:tcPr>
            <w:tcW w:w="1889" w:type="dxa"/>
            <w:vAlign w:val="center"/>
          </w:tcPr>
          <w:p w:rsidR="00501326" w:rsidRPr="0054587E" w:rsidRDefault="00501326" w:rsidP="002C7891">
            <w:pPr>
              <w:jc w:val="center"/>
              <w:rPr>
                <w:b/>
                <w:sz w:val="28"/>
                <w:szCs w:val="28"/>
                <w:lang w:val="en-GB" w:eastAsia="en-GB"/>
              </w:rPr>
            </w:pPr>
            <w:r w:rsidRPr="0054587E">
              <w:rPr>
                <w:b/>
                <w:sz w:val="28"/>
                <w:szCs w:val="28"/>
                <w:lang w:val="en-GB" w:eastAsia="en-GB"/>
              </w:rPr>
              <w:t>Excellence for all</w:t>
            </w:r>
          </w:p>
        </w:tc>
        <w:tc>
          <w:tcPr>
            <w:tcW w:w="6593" w:type="dxa"/>
          </w:tcPr>
          <w:p w:rsidR="00501326" w:rsidRPr="0054587E" w:rsidRDefault="00501326" w:rsidP="002C7891">
            <w:pPr>
              <w:ind w:left="34"/>
              <w:rPr>
                <w:sz w:val="24"/>
                <w:szCs w:val="24"/>
                <w:lang w:val="en-GB" w:eastAsia="en-GB"/>
              </w:rPr>
            </w:pPr>
            <w:r w:rsidRPr="0054587E">
              <w:rPr>
                <w:sz w:val="24"/>
                <w:szCs w:val="24"/>
                <w:lang w:val="en-GB" w:eastAsia="en-GB"/>
              </w:rPr>
              <w:t>Aim for the very best in all that you do</w:t>
            </w:r>
            <w:r w:rsidR="00846ED1" w:rsidRPr="0054587E">
              <w:rPr>
                <w:sz w:val="24"/>
                <w:szCs w:val="24"/>
                <w:lang w:val="en-GB" w:eastAsia="en-GB"/>
              </w:rPr>
              <w:t>.</w:t>
            </w:r>
            <w:r w:rsidRPr="0054587E">
              <w:rPr>
                <w:sz w:val="24"/>
                <w:szCs w:val="24"/>
                <w:lang w:val="en-GB" w:eastAsia="en-GB"/>
              </w:rPr>
              <w:t xml:space="preserve"> </w:t>
            </w:r>
          </w:p>
          <w:p w:rsidR="00501326" w:rsidRPr="0054587E" w:rsidRDefault="00501326" w:rsidP="002C7891">
            <w:pPr>
              <w:ind w:left="34"/>
              <w:rPr>
                <w:sz w:val="24"/>
                <w:szCs w:val="24"/>
                <w:lang w:val="en-GB" w:eastAsia="en-GB"/>
              </w:rPr>
            </w:pPr>
            <w:r w:rsidRPr="0054587E">
              <w:rPr>
                <w:sz w:val="24"/>
                <w:szCs w:val="24"/>
                <w:lang w:val="en-GB" w:eastAsia="en-GB"/>
              </w:rPr>
              <w:t>Always exhibit our school values of PRIDE</w:t>
            </w:r>
          </w:p>
          <w:p w:rsidR="00501326" w:rsidRPr="0054587E" w:rsidRDefault="00501326" w:rsidP="002C7891">
            <w:pPr>
              <w:ind w:left="34"/>
              <w:rPr>
                <w:sz w:val="24"/>
                <w:szCs w:val="24"/>
                <w:lang w:val="en-GB" w:eastAsia="en-GB"/>
              </w:rPr>
            </w:pPr>
            <w:r w:rsidRPr="0054587E">
              <w:rPr>
                <w:sz w:val="24"/>
                <w:szCs w:val="24"/>
                <w:lang w:val="en-GB" w:eastAsia="en-GB"/>
              </w:rPr>
              <w:t>Be the best you can be</w:t>
            </w:r>
            <w:r w:rsidR="00846ED1" w:rsidRPr="0054587E">
              <w:rPr>
                <w:sz w:val="24"/>
                <w:szCs w:val="24"/>
                <w:lang w:val="en-GB" w:eastAsia="en-GB"/>
              </w:rPr>
              <w:t>.</w:t>
            </w:r>
          </w:p>
        </w:tc>
      </w:tr>
    </w:tbl>
    <w:p w:rsidR="00B75895" w:rsidRPr="0054587E" w:rsidRDefault="00B75895">
      <w:pPr>
        <w:rPr>
          <w:rFonts w:ascii="Times New Roman" w:hAnsi="Times New Roman" w:cs="Times New Roman"/>
        </w:rPr>
      </w:pPr>
    </w:p>
    <w:p w:rsidR="0054587E" w:rsidRDefault="0054587E" w:rsidP="0054587E">
      <w:pPr>
        <w:spacing w:after="0" w:line="240" w:lineRule="auto"/>
        <w:jc w:val="center"/>
        <w:rPr>
          <w:rFonts w:ascii="Times New Roman" w:eastAsia="Times New Roman" w:hAnsi="Times New Roman" w:cs="Times New Roman"/>
          <w:b/>
          <w:sz w:val="32"/>
          <w:szCs w:val="32"/>
          <w:lang w:val="en-US"/>
        </w:rPr>
      </w:pPr>
    </w:p>
    <w:p w:rsidR="0054587E" w:rsidRDefault="0054587E" w:rsidP="0054587E">
      <w:pPr>
        <w:spacing w:after="0" w:line="240" w:lineRule="auto"/>
        <w:jc w:val="center"/>
        <w:rPr>
          <w:rFonts w:ascii="Times New Roman" w:eastAsia="Times New Roman" w:hAnsi="Times New Roman" w:cs="Times New Roman"/>
          <w:b/>
          <w:sz w:val="32"/>
          <w:szCs w:val="32"/>
          <w:lang w:val="en-US"/>
        </w:rPr>
      </w:pPr>
    </w:p>
    <w:p w:rsidR="0054587E" w:rsidRPr="0054587E" w:rsidRDefault="0054587E" w:rsidP="0054587E">
      <w:pPr>
        <w:spacing w:after="0" w:line="240" w:lineRule="auto"/>
        <w:rPr>
          <w:rFonts w:ascii="Times New Roman" w:eastAsia="Times New Roman" w:hAnsi="Times New Roman" w:cs="Times New Roman"/>
          <w:b/>
          <w:sz w:val="24"/>
          <w:szCs w:val="24"/>
          <w:lang w:val="en-US"/>
        </w:rPr>
      </w:pPr>
      <w:r w:rsidRPr="0054587E">
        <w:rPr>
          <w:rFonts w:ascii="Times New Roman" w:eastAsia="Times New Roman" w:hAnsi="Times New Roman" w:cs="Times New Roman"/>
          <w:b/>
          <w:sz w:val="24"/>
          <w:szCs w:val="24"/>
          <w:lang w:val="en-US"/>
        </w:rPr>
        <w:lastRenderedPageBreak/>
        <w:t xml:space="preserve">This review is currently in a draft form for consultation with staff and the community. </w:t>
      </w:r>
    </w:p>
    <w:p w:rsidR="0054587E" w:rsidRDefault="0054587E" w:rsidP="0054587E">
      <w:pPr>
        <w:spacing w:after="0" w:line="240" w:lineRule="auto"/>
        <w:rPr>
          <w:rFonts w:ascii="Times New Roman" w:eastAsia="Times New Roman" w:hAnsi="Times New Roman" w:cs="Times New Roman"/>
          <w:b/>
          <w:sz w:val="32"/>
          <w:szCs w:val="32"/>
          <w:lang w:val="en-US"/>
        </w:rPr>
      </w:pPr>
    </w:p>
    <w:p w:rsidR="0054587E" w:rsidRPr="0054587E" w:rsidRDefault="0054587E" w:rsidP="0054587E">
      <w:pPr>
        <w:spacing w:after="0" w:line="240" w:lineRule="auto"/>
        <w:jc w:val="center"/>
        <w:rPr>
          <w:rFonts w:ascii="Times New Roman" w:eastAsia="Times New Roman" w:hAnsi="Times New Roman" w:cs="Times New Roman"/>
          <w:b/>
          <w:sz w:val="32"/>
          <w:szCs w:val="32"/>
          <w:lang w:val="en-US"/>
        </w:rPr>
      </w:pPr>
      <w:r w:rsidRPr="0054587E">
        <w:rPr>
          <w:rFonts w:ascii="Times New Roman" w:eastAsia="Times New Roman" w:hAnsi="Times New Roman" w:cs="Times New Roman"/>
          <w:b/>
          <w:sz w:val="32"/>
          <w:szCs w:val="32"/>
          <w:lang w:val="en-US"/>
        </w:rPr>
        <w:t>Review of the Charter &amp; Strategic Plan 2015 onwards</w:t>
      </w:r>
    </w:p>
    <w:p w:rsidR="0054587E" w:rsidRPr="0054587E" w:rsidRDefault="0054587E" w:rsidP="0054587E">
      <w:pPr>
        <w:spacing w:after="0" w:line="240" w:lineRule="auto"/>
        <w:rPr>
          <w:rFonts w:ascii="Times New Roman" w:eastAsia="Times New Roman" w:hAnsi="Times New Roman" w:cs="Times New Roman"/>
          <w:b/>
          <w:sz w:val="28"/>
          <w:szCs w:val="28"/>
          <w:lang w:val="en-US"/>
        </w:rPr>
      </w:pPr>
    </w:p>
    <w:p w:rsidR="0054587E" w:rsidRPr="0054587E" w:rsidRDefault="0054587E" w:rsidP="0054587E">
      <w:pPr>
        <w:spacing w:after="0" w:line="240" w:lineRule="auto"/>
        <w:rPr>
          <w:rFonts w:ascii="Times New Roman" w:eastAsia="Times New Roman" w:hAnsi="Times New Roman" w:cs="Times New Roman"/>
          <w:sz w:val="28"/>
          <w:szCs w:val="28"/>
          <w:lang w:val="en-US"/>
        </w:rPr>
      </w:pPr>
      <w:r w:rsidRPr="0054587E">
        <w:rPr>
          <w:rFonts w:ascii="Times New Roman" w:eastAsia="Times New Roman" w:hAnsi="Times New Roman" w:cs="Times New Roman"/>
          <w:b/>
          <w:sz w:val="28"/>
          <w:szCs w:val="28"/>
          <w:lang w:val="en-US"/>
        </w:rPr>
        <w:t xml:space="preserve">Introduction </w:t>
      </w:r>
    </w:p>
    <w:p w:rsidR="0054587E" w:rsidRPr="0054587E" w:rsidRDefault="0054587E" w:rsidP="0054587E">
      <w:pPr>
        <w:spacing w:after="0" w:line="240" w:lineRule="auto"/>
        <w:rPr>
          <w:rFonts w:ascii="Times New Roman" w:eastAsia="Times New Roman" w:hAnsi="Times New Roman" w:cs="Times New Roman"/>
          <w:sz w:val="24"/>
          <w:szCs w:val="24"/>
          <w:lang w:val="en-US"/>
        </w:rPr>
      </w:pPr>
      <w:r w:rsidRPr="0054587E">
        <w:rPr>
          <w:rFonts w:ascii="Times New Roman" w:eastAsia="Times New Roman" w:hAnsi="Times New Roman" w:cs="Times New Roman"/>
          <w:sz w:val="24"/>
          <w:szCs w:val="24"/>
          <w:lang w:val="en-US"/>
        </w:rPr>
        <w:t>Charters and our strategic plan have been a compliance requirement for schools for a number of years and are a guiding document for school direction. However, it would be fair to say that the knowledge of both documents did not stretch very far into the schools and the community. They usually sat in a folder on a shelf in someone's office and had little obvious impact on the learning and achievement of our students.</w:t>
      </w:r>
    </w:p>
    <w:p w:rsidR="0054587E" w:rsidRPr="0054587E" w:rsidRDefault="0054587E" w:rsidP="0054587E">
      <w:pPr>
        <w:spacing w:after="0" w:line="240" w:lineRule="auto"/>
        <w:rPr>
          <w:rFonts w:ascii="Times New Roman" w:eastAsia="Times New Roman" w:hAnsi="Times New Roman" w:cs="Times New Roman"/>
          <w:sz w:val="24"/>
          <w:szCs w:val="24"/>
          <w:lang w:val="en-US"/>
        </w:rPr>
      </w:pPr>
    </w:p>
    <w:p w:rsidR="0054587E" w:rsidRPr="0054587E" w:rsidRDefault="0054587E" w:rsidP="0054587E">
      <w:pPr>
        <w:spacing w:after="0" w:line="240" w:lineRule="auto"/>
        <w:rPr>
          <w:rFonts w:ascii="Times New Roman" w:eastAsia="Times New Roman" w:hAnsi="Times New Roman" w:cs="Times New Roman"/>
          <w:sz w:val="24"/>
          <w:szCs w:val="24"/>
          <w:lang w:val="en-US"/>
        </w:rPr>
      </w:pPr>
      <w:r w:rsidRPr="0054587E">
        <w:rPr>
          <w:rFonts w:ascii="Times New Roman" w:eastAsia="Times New Roman" w:hAnsi="Times New Roman" w:cs="Times New Roman"/>
          <w:sz w:val="24"/>
          <w:szCs w:val="24"/>
          <w:lang w:val="en-US"/>
        </w:rPr>
        <w:t xml:space="preserve"> In this review the board intends to write success factors which have more relevance, are personal to our schools and provide clarity for the leadership of the schools and the community.  </w:t>
      </w:r>
    </w:p>
    <w:p w:rsidR="0054587E" w:rsidRPr="0054587E" w:rsidRDefault="0054587E" w:rsidP="0054587E">
      <w:pPr>
        <w:spacing w:after="0" w:line="240" w:lineRule="auto"/>
        <w:rPr>
          <w:rFonts w:ascii="Times New Roman" w:eastAsia="Times New Roman" w:hAnsi="Times New Roman" w:cs="Times New Roman"/>
          <w:sz w:val="24"/>
          <w:szCs w:val="24"/>
          <w:lang w:val="en-US"/>
        </w:rPr>
      </w:pPr>
    </w:p>
    <w:p w:rsidR="0054587E" w:rsidRPr="0054587E" w:rsidRDefault="0054587E" w:rsidP="0054587E">
      <w:pPr>
        <w:spacing w:after="0" w:line="240" w:lineRule="auto"/>
        <w:rPr>
          <w:rFonts w:ascii="Times New Roman" w:eastAsia="Times New Roman" w:hAnsi="Times New Roman" w:cs="Times New Roman"/>
          <w:sz w:val="24"/>
          <w:szCs w:val="24"/>
          <w:lang w:val="en-US"/>
        </w:rPr>
      </w:pPr>
      <w:r w:rsidRPr="0054587E">
        <w:rPr>
          <w:rFonts w:ascii="Times New Roman" w:eastAsia="Times New Roman" w:hAnsi="Times New Roman" w:cs="Times New Roman"/>
          <w:sz w:val="24"/>
          <w:szCs w:val="24"/>
          <w:lang w:val="en-US"/>
        </w:rPr>
        <w:t xml:space="preserve">The aim is to make the Charter a more integrated tool that we all: students, parents, teachers and community, can use to fulfil our shared purpose. </w:t>
      </w:r>
    </w:p>
    <w:p w:rsidR="0054587E" w:rsidRPr="0054587E" w:rsidRDefault="0054587E" w:rsidP="0054587E">
      <w:pPr>
        <w:spacing w:after="0" w:line="240" w:lineRule="auto"/>
        <w:rPr>
          <w:rFonts w:ascii="Times New Roman" w:eastAsia="Times New Roman" w:hAnsi="Times New Roman" w:cs="Times New Roman"/>
          <w:sz w:val="24"/>
          <w:szCs w:val="24"/>
          <w:lang w:val="en-US"/>
        </w:rPr>
      </w:pPr>
      <w:r w:rsidRPr="0054587E">
        <w:rPr>
          <w:rFonts w:ascii="Times New Roman" w:eastAsia="Times New Roman" w:hAnsi="Times New Roman" w:cs="Times New Roman"/>
          <w:b/>
          <w:noProof/>
          <w:sz w:val="24"/>
          <w:szCs w:val="24"/>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6" type="#_x0000_t136" style="position:absolute;margin-left:21.45pt;margin-top:203.2pt;width:412.4pt;height:247.45pt;rotation:315;z-index:-251658240;mso-position-horizontal-relative:margin;mso-position-vertical-relative:margin" o:allowincell="f" fillcolor="silver" stroked="f">
            <v:fill opacity=".5"/>
            <v:textpath style="font-family:&quot;Calibri&quot;;font-size:1pt" string="DRAFT"/>
            <w10:wrap anchorx="margin" anchory="margin"/>
          </v:shape>
        </w:pict>
      </w:r>
    </w:p>
    <w:p w:rsidR="0054587E" w:rsidRPr="0054587E" w:rsidRDefault="0054587E" w:rsidP="0054587E">
      <w:pPr>
        <w:spacing w:after="0" w:line="240" w:lineRule="auto"/>
        <w:rPr>
          <w:rFonts w:ascii="Times New Roman" w:eastAsia="Times New Roman" w:hAnsi="Times New Roman" w:cs="Times New Roman"/>
          <w:sz w:val="24"/>
          <w:szCs w:val="24"/>
          <w:lang w:val="en-US"/>
        </w:rPr>
      </w:pPr>
      <w:r w:rsidRPr="0054587E">
        <w:rPr>
          <w:rFonts w:ascii="Times New Roman" w:eastAsia="Times New Roman" w:hAnsi="Times New Roman" w:cs="Times New Roman"/>
          <w:sz w:val="24"/>
          <w:szCs w:val="24"/>
          <w:lang w:val="en-US"/>
        </w:rPr>
        <w:t xml:space="preserve">The last major review of the Charter for Mt Hutt College and Lauriston School was five years ago. The Board of Trustees has been working with the staff from both schools to develop more user friendly statements that will help define the direction of the schools over the next 10 years. Below is the first draft to be shared with the community and we will be looking for your feedback to refine these ideas. </w:t>
      </w:r>
    </w:p>
    <w:p w:rsidR="0054587E" w:rsidRPr="0054587E" w:rsidRDefault="0054587E" w:rsidP="0054587E">
      <w:pPr>
        <w:spacing w:after="0" w:line="240" w:lineRule="auto"/>
        <w:rPr>
          <w:rFonts w:ascii="Times New Roman" w:eastAsia="Times New Roman" w:hAnsi="Times New Roman" w:cs="Times New Roman"/>
          <w:sz w:val="24"/>
          <w:szCs w:val="24"/>
          <w:lang w:val="en-US"/>
        </w:rPr>
      </w:pPr>
    </w:p>
    <w:p w:rsidR="0054587E" w:rsidRPr="0054587E" w:rsidRDefault="0054587E" w:rsidP="0054587E">
      <w:pPr>
        <w:spacing w:after="0" w:line="240" w:lineRule="auto"/>
        <w:rPr>
          <w:rFonts w:ascii="Times New Roman" w:eastAsia="Times New Roman" w:hAnsi="Times New Roman" w:cs="Times New Roman"/>
          <w:sz w:val="24"/>
          <w:szCs w:val="24"/>
          <w:lang w:val="en-US"/>
        </w:rPr>
      </w:pPr>
      <w:r w:rsidRPr="0054587E">
        <w:rPr>
          <w:rFonts w:ascii="Times New Roman" w:eastAsia="Times New Roman" w:hAnsi="Times New Roman" w:cs="Times New Roman"/>
          <w:sz w:val="24"/>
          <w:szCs w:val="24"/>
          <w:lang w:val="en-US"/>
        </w:rPr>
        <w:t xml:space="preserve">A survey will be conducted early in Term 3. </w:t>
      </w:r>
    </w:p>
    <w:p w:rsidR="0054587E" w:rsidRPr="0054587E" w:rsidRDefault="0054587E" w:rsidP="0054587E">
      <w:pPr>
        <w:spacing w:after="0" w:line="240" w:lineRule="auto"/>
        <w:rPr>
          <w:rFonts w:ascii="Times New Roman" w:eastAsia="Times New Roman" w:hAnsi="Times New Roman" w:cs="Times New Roman"/>
          <w:sz w:val="24"/>
          <w:szCs w:val="24"/>
          <w:lang w:val="en-US"/>
        </w:rPr>
      </w:pPr>
    </w:p>
    <w:p w:rsidR="0054587E" w:rsidRPr="0054587E" w:rsidRDefault="0054587E" w:rsidP="0054587E">
      <w:pPr>
        <w:spacing w:after="0" w:line="240" w:lineRule="auto"/>
        <w:rPr>
          <w:rFonts w:ascii="Times New Roman" w:eastAsia="Times New Roman" w:hAnsi="Times New Roman" w:cs="Times New Roman"/>
          <w:sz w:val="24"/>
          <w:szCs w:val="24"/>
          <w:lang w:val="en-US"/>
        </w:rPr>
      </w:pPr>
      <w:r w:rsidRPr="0054587E">
        <w:rPr>
          <w:rFonts w:ascii="Times New Roman" w:eastAsia="Times New Roman" w:hAnsi="Times New Roman" w:cs="Times New Roman"/>
          <w:sz w:val="24"/>
          <w:szCs w:val="24"/>
          <w:lang w:val="en-US"/>
        </w:rPr>
        <w:t>The next step is to have strategic goals under these success factors to ensure they are met. The strategic goals are the ‘how’ we make sure the success factors become a reality and will further develop and strengthen our performance. They will have measurable outcomes and will be reported to the Board and the community. For example, they could cover areas such as student achievement, e-learning or community engagement.</w:t>
      </w:r>
    </w:p>
    <w:p w:rsidR="0054587E" w:rsidRPr="0054587E" w:rsidRDefault="0054587E" w:rsidP="0054587E">
      <w:pPr>
        <w:spacing w:after="0" w:line="240" w:lineRule="auto"/>
        <w:rPr>
          <w:rFonts w:ascii="Times New Roman" w:eastAsia="Times New Roman" w:hAnsi="Times New Roman" w:cs="Times New Roman"/>
          <w:sz w:val="24"/>
          <w:szCs w:val="24"/>
          <w:lang w:val="en-US"/>
        </w:rPr>
      </w:pPr>
    </w:p>
    <w:p w:rsidR="0054587E" w:rsidRPr="0054587E" w:rsidRDefault="0054587E" w:rsidP="0054587E">
      <w:pPr>
        <w:spacing w:after="0" w:line="240" w:lineRule="auto"/>
        <w:rPr>
          <w:rFonts w:ascii="Times New Roman" w:eastAsia="Times New Roman" w:hAnsi="Times New Roman" w:cs="Times New Roman"/>
          <w:sz w:val="24"/>
          <w:szCs w:val="24"/>
          <w:lang w:val="en-US"/>
        </w:rPr>
      </w:pPr>
      <w:r w:rsidRPr="0054587E">
        <w:rPr>
          <w:rFonts w:ascii="Times New Roman" w:eastAsia="Times New Roman" w:hAnsi="Times New Roman" w:cs="Times New Roman"/>
          <w:sz w:val="24"/>
          <w:szCs w:val="24"/>
          <w:lang w:val="en-US"/>
        </w:rPr>
        <w:t xml:space="preserve">Mid Canterbury is a vibrant setting and Lauriston School and Mount Hutt College are key parts of this district, and we are charged with meeting the educational needs of the children in these communities. We will know we are meeting the needs of our students when we are seen as a “Thriving Learning Community”: should this be our shared purpose? Parents, staff, and the local community need to work together to provide the learning environment which will motivate and challenge all our students. </w:t>
      </w:r>
    </w:p>
    <w:p w:rsidR="0054587E" w:rsidRPr="0054587E" w:rsidRDefault="0054587E" w:rsidP="0054587E">
      <w:pPr>
        <w:spacing w:after="0" w:line="240" w:lineRule="auto"/>
        <w:rPr>
          <w:rFonts w:ascii="Times New Roman" w:eastAsia="Times New Roman" w:hAnsi="Times New Roman" w:cs="Times New Roman"/>
          <w:sz w:val="24"/>
          <w:szCs w:val="24"/>
          <w:lang w:val="en-US"/>
        </w:rPr>
      </w:pPr>
    </w:p>
    <w:p w:rsidR="0054587E" w:rsidRPr="0054587E" w:rsidRDefault="0054587E" w:rsidP="0054587E">
      <w:pPr>
        <w:spacing w:after="0" w:line="240" w:lineRule="auto"/>
        <w:rPr>
          <w:rFonts w:ascii="Times New Roman" w:eastAsia="Times New Roman" w:hAnsi="Times New Roman" w:cs="Times New Roman"/>
          <w:sz w:val="24"/>
          <w:szCs w:val="24"/>
          <w:lang w:val="en-US"/>
        </w:rPr>
      </w:pPr>
      <w:r w:rsidRPr="0054587E">
        <w:rPr>
          <w:rFonts w:ascii="Times New Roman" w:eastAsia="Times New Roman" w:hAnsi="Times New Roman" w:cs="Times New Roman"/>
          <w:sz w:val="24"/>
          <w:szCs w:val="24"/>
          <w:lang w:val="en-US"/>
        </w:rPr>
        <w:t xml:space="preserve">We need to do this in a way that will engage all our students and prepares them to be positive and effective members of society.   </w:t>
      </w:r>
    </w:p>
    <w:p w:rsidR="0054587E" w:rsidRPr="0054587E" w:rsidRDefault="0054587E" w:rsidP="0054587E">
      <w:pPr>
        <w:spacing w:after="0" w:line="240" w:lineRule="auto"/>
        <w:rPr>
          <w:rFonts w:ascii="Times New Roman" w:eastAsia="Times New Roman" w:hAnsi="Times New Roman" w:cs="Times New Roman"/>
          <w:sz w:val="24"/>
          <w:szCs w:val="24"/>
          <w:lang w:val="en-US"/>
        </w:rPr>
      </w:pPr>
    </w:p>
    <w:p w:rsidR="0054587E" w:rsidRDefault="0054587E" w:rsidP="0054587E">
      <w:pPr>
        <w:spacing w:after="0" w:line="240" w:lineRule="auto"/>
        <w:rPr>
          <w:rFonts w:ascii="Times New Roman" w:eastAsia="Times New Roman" w:hAnsi="Times New Roman" w:cs="Times New Roman"/>
          <w:sz w:val="24"/>
          <w:szCs w:val="24"/>
          <w:lang w:val="en-US"/>
        </w:rPr>
      </w:pPr>
    </w:p>
    <w:p w:rsidR="0054587E" w:rsidRDefault="0054587E" w:rsidP="0054587E">
      <w:pPr>
        <w:spacing w:after="0" w:line="240" w:lineRule="auto"/>
        <w:rPr>
          <w:rFonts w:ascii="Times New Roman" w:eastAsia="Times New Roman" w:hAnsi="Times New Roman" w:cs="Times New Roman"/>
          <w:sz w:val="24"/>
          <w:szCs w:val="24"/>
          <w:lang w:val="en-US"/>
        </w:rPr>
      </w:pPr>
    </w:p>
    <w:p w:rsidR="0054587E" w:rsidRDefault="0054587E" w:rsidP="0054587E">
      <w:pPr>
        <w:spacing w:after="0" w:line="240" w:lineRule="auto"/>
        <w:rPr>
          <w:rFonts w:ascii="Times New Roman" w:eastAsia="Times New Roman" w:hAnsi="Times New Roman" w:cs="Times New Roman"/>
          <w:sz w:val="24"/>
          <w:szCs w:val="24"/>
          <w:lang w:val="en-US"/>
        </w:rPr>
      </w:pPr>
    </w:p>
    <w:p w:rsidR="0054587E" w:rsidRPr="0054587E" w:rsidRDefault="0054587E" w:rsidP="0054587E">
      <w:pPr>
        <w:spacing w:after="0" w:line="240" w:lineRule="auto"/>
        <w:rPr>
          <w:rFonts w:ascii="Times New Roman" w:eastAsia="Times New Roman" w:hAnsi="Times New Roman" w:cs="Times New Roman"/>
          <w:sz w:val="24"/>
          <w:szCs w:val="24"/>
          <w:lang w:val="en-US"/>
        </w:rPr>
      </w:pPr>
    </w:p>
    <w:p w:rsidR="0054587E" w:rsidRPr="0054587E" w:rsidRDefault="0054587E" w:rsidP="0054587E">
      <w:pPr>
        <w:spacing w:after="0" w:line="240" w:lineRule="auto"/>
        <w:rPr>
          <w:rFonts w:ascii="Times New Roman" w:eastAsia="Times New Roman" w:hAnsi="Times New Roman" w:cs="Times New Roman"/>
          <w:b/>
          <w:sz w:val="24"/>
          <w:szCs w:val="24"/>
          <w:lang w:val="en-US"/>
        </w:rPr>
      </w:pPr>
    </w:p>
    <w:p w:rsidR="0054587E" w:rsidRPr="0054587E" w:rsidRDefault="0054587E" w:rsidP="0054587E">
      <w:pPr>
        <w:spacing w:after="0" w:line="240" w:lineRule="auto"/>
        <w:rPr>
          <w:rFonts w:ascii="Times New Roman" w:eastAsia="Times New Roman" w:hAnsi="Times New Roman" w:cs="Times New Roman"/>
          <w:b/>
          <w:sz w:val="24"/>
          <w:szCs w:val="24"/>
          <w:lang w:val="en-US"/>
        </w:rPr>
      </w:pPr>
    </w:p>
    <w:p w:rsidR="0054587E" w:rsidRPr="0054587E" w:rsidRDefault="0054587E" w:rsidP="0054587E">
      <w:pPr>
        <w:spacing w:after="0" w:line="240" w:lineRule="auto"/>
        <w:rPr>
          <w:rFonts w:ascii="Times New Roman" w:eastAsia="Times New Roman" w:hAnsi="Times New Roman" w:cs="Times New Roman"/>
          <w:b/>
          <w:sz w:val="24"/>
          <w:szCs w:val="24"/>
          <w:lang w:val="en-US"/>
        </w:rPr>
      </w:pPr>
    </w:p>
    <w:p w:rsidR="0054587E" w:rsidRPr="0054587E" w:rsidRDefault="0054587E" w:rsidP="0054587E">
      <w:pPr>
        <w:spacing w:after="0" w:line="240" w:lineRule="auto"/>
        <w:rPr>
          <w:rFonts w:ascii="Times New Roman" w:eastAsia="Times New Roman" w:hAnsi="Times New Roman" w:cs="Times New Roman"/>
          <w:b/>
          <w:sz w:val="24"/>
          <w:szCs w:val="24"/>
          <w:lang w:val="en-US"/>
        </w:rPr>
      </w:pPr>
    </w:p>
    <w:p w:rsidR="0054587E" w:rsidRPr="0054587E" w:rsidRDefault="0054587E" w:rsidP="0054587E">
      <w:pPr>
        <w:spacing w:after="0" w:line="240" w:lineRule="auto"/>
        <w:rPr>
          <w:rFonts w:ascii="Times New Roman" w:eastAsia="Times New Roman" w:hAnsi="Times New Roman" w:cs="Times New Roman"/>
          <w:b/>
          <w:sz w:val="24"/>
          <w:szCs w:val="24"/>
          <w:lang w:val="en-US"/>
        </w:rPr>
      </w:pPr>
    </w:p>
    <w:p w:rsidR="0054587E" w:rsidRPr="0054587E" w:rsidRDefault="0054587E" w:rsidP="0054587E">
      <w:pPr>
        <w:spacing w:after="0" w:line="240" w:lineRule="auto"/>
        <w:rPr>
          <w:rFonts w:ascii="Times New Roman" w:eastAsia="Times New Roman" w:hAnsi="Times New Roman" w:cs="Times New Roman"/>
          <w:b/>
          <w:sz w:val="24"/>
          <w:szCs w:val="24"/>
          <w:lang w:val="en-US"/>
        </w:rPr>
      </w:pPr>
    </w:p>
    <w:p w:rsidR="0054587E" w:rsidRPr="0054587E" w:rsidRDefault="0054587E" w:rsidP="0054587E">
      <w:pPr>
        <w:spacing w:after="0" w:line="240" w:lineRule="auto"/>
        <w:rPr>
          <w:rFonts w:ascii="Times New Roman" w:eastAsia="Times New Roman" w:hAnsi="Times New Roman" w:cs="Times New Roman"/>
          <w:sz w:val="24"/>
          <w:szCs w:val="24"/>
          <w:lang w:val="en-US"/>
        </w:rPr>
      </w:pPr>
      <w:r w:rsidRPr="0054587E">
        <w:rPr>
          <w:rFonts w:ascii="Times New Roman" w:eastAsia="Times New Roman" w:hAnsi="Times New Roman" w:cs="Times New Roman"/>
          <w:b/>
          <w:sz w:val="24"/>
          <w:szCs w:val="24"/>
          <w:lang w:val="en-US"/>
        </w:rPr>
        <w:lastRenderedPageBreak/>
        <w:t xml:space="preserve">Our shared purpose: </w:t>
      </w:r>
      <w:r w:rsidRPr="0054587E">
        <w:rPr>
          <w:rFonts w:ascii="Times New Roman" w:eastAsia="Times New Roman" w:hAnsi="Times New Roman" w:cs="Times New Roman"/>
          <w:sz w:val="24"/>
          <w:szCs w:val="24"/>
          <w:lang w:val="en-US"/>
        </w:rPr>
        <w:t xml:space="preserve"> </w:t>
      </w:r>
      <w:r w:rsidRPr="0054587E">
        <w:rPr>
          <w:rFonts w:ascii="Times New Roman" w:eastAsia="Times New Roman" w:hAnsi="Times New Roman" w:cs="Times New Roman"/>
          <w:b/>
          <w:sz w:val="24"/>
          <w:szCs w:val="24"/>
          <w:lang w:val="en-US"/>
        </w:rPr>
        <w:t>Thriving Learning Community</w:t>
      </w:r>
      <w:r w:rsidRPr="0054587E">
        <w:rPr>
          <w:rFonts w:ascii="Times New Roman" w:eastAsia="Times New Roman" w:hAnsi="Times New Roman" w:cs="Times New Roman"/>
          <w:b/>
          <w:sz w:val="24"/>
          <w:szCs w:val="24"/>
          <w:lang w:val="en-US"/>
        </w:rPr>
        <w:tab/>
        <w:t xml:space="preserve"> </w:t>
      </w:r>
      <w:r w:rsidRPr="0054587E">
        <w:rPr>
          <w:rFonts w:ascii="Times New Roman" w:eastAsia="Times New Roman" w:hAnsi="Times New Roman" w:cs="Times New Roman"/>
          <w:sz w:val="24"/>
          <w:szCs w:val="24"/>
          <w:lang w:val="en-US"/>
        </w:rPr>
        <w:tab/>
      </w:r>
      <w:r w:rsidRPr="0054587E">
        <w:rPr>
          <w:rFonts w:ascii="Times New Roman" w:eastAsia="Times New Roman" w:hAnsi="Times New Roman" w:cs="Times New Roman"/>
          <w:sz w:val="24"/>
          <w:szCs w:val="24"/>
          <w:lang w:val="en-US"/>
        </w:rPr>
        <w:tab/>
      </w:r>
      <w:r w:rsidRPr="0054587E">
        <w:rPr>
          <w:rFonts w:ascii="Times New Roman" w:eastAsia="Times New Roman" w:hAnsi="Times New Roman" w:cs="Times New Roman"/>
          <w:sz w:val="24"/>
          <w:szCs w:val="24"/>
          <w:lang w:val="en-US"/>
        </w:rPr>
        <w:tab/>
      </w:r>
      <w:r w:rsidRPr="0054587E">
        <w:rPr>
          <w:rFonts w:ascii="Times New Roman" w:eastAsia="Times New Roman" w:hAnsi="Times New Roman" w:cs="Times New Roman"/>
          <w:sz w:val="24"/>
          <w:szCs w:val="24"/>
          <w:lang w:val="en-US"/>
        </w:rPr>
        <w:tab/>
      </w:r>
      <w:r w:rsidRPr="0054587E">
        <w:rPr>
          <w:rFonts w:ascii="Times New Roman" w:eastAsia="Times New Roman" w:hAnsi="Times New Roman" w:cs="Times New Roman"/>
          <w:sz w:val="24"/>
          <w:szCs w:val="24"/>
          <w:lang w:val="en-US"/>
        </w:rPr>
        <w:tab/>
      </w:r>
    </w:p>
    <w:p w:rsidR="0054587E" w:rsidRPr="0054587E" w:rsidRDefault="0054587E" w:rsidP="0054587E">
      <w:pPr>
        <w:spacing w:after="0" w:line="240" w:lineRule="auto"/>
        <w:rPr>
          <w:rFonts w:ascii="Times New Roman" w:eastAsia="Times New Roman" w:hAnsi="Times New Roman" w:cs="Times New Roman"/>
          <w:b/>
          <w:sz w:val="24"/>
          <w:szCs w:val="24"/>
          <w:lang w:val="en-US"/>
        </w:rPr>
      </w:pPr>
    </w:p>
    <w:p w:rsidR="0054587E" w:rsidRPr="0054587E" w:rsidRDefault="0054587E" w:rsidP="0054587E">
      <w:pPr>
        <w:spacing w:after="0" w:line="240" w:lineRule="auto"/>
        <w:rPr>
          <w:rFonts w:ascii="Times New Roman" w:eastAsia="Times New Roman" w:hAnsi="Times New Roman" w:cs="Times New Roman"/>
          <w:b/>
          <w:sz w:val="24"/>
          <w:szCs w:val="24"/>
          <w:lang w:val="en-US"/>
        </w:rPr>
      </w:pPr>
    </w:p>
    <w:p w:rsidR="0054587E" w:rsidRPr="0054587E" w:rsidRDefault="0054587E" w:rsidP="0054587E">
      <w:pPr>
        <w:spacing w:after="0" w:line="240" w:lineRule="auto"/>
        <w:rPr>
          <w:rFonts w:ascii="Times New Roman" w:eastAsia="Times New Roman" w:hAnsi="Times New Roman" w:cs="Times New Roman"/>
          <w:sz w:val="24"/>
          <w:szCs w:val="24"/>
          <w:lang w:val="en-US"/>
        </w:rPr>
      </w:pPr>
      <w:r w:rsidRPr="0054587E">
        <w:rPr>
          <w:rFonts w:ascii="Times New Roman" w:eastAsia="Times New Roman" w:hAnsi="Times New Roman" w:cs="Times New Roman"/>
          <w:b/>
          <w:sz w:val="24"/>
          <w:szCs w:val="24"/>
          <w:lang w:val="en-US"/>
        </w:rPr>
        <w:t>OUR SUCCESS FACTORS:</w:t>
      </w:r>
      <w:r w:rsidRPr="0054587E">
        <w:rPr>
          <w:rFonts w:ascii="Times New Roman" w:eastAsia="Times New Roman" w:hAnsi="Times New Roman" w:cs="Times New Roman"/>
          <w:sz w:val="24"/>
          <w:szCs w:val="24"/>
          <w:lang w:val="en-US"/>
        </w:rPr>
        <w:tab/>
      </w:r>
      <w:r w:rsidRPr="0054587E">
        <w:rPr>
          <w:rFonts w:ascii="Times New Roman" w:eastAsia="Times New Roman" w:hAnsi="Times New Roman" w:cs="Times New Roman"/>
          <w:sz w:val="24"/>
          <w:szCs w:val="24"/>
          <w:lang w:val="en-US"/>
        </w:rPr>
        <w:tab/>
      </w:r>
      <w:r w:rsidRPr="0054587E">
        <w:rPr>
          <w:rFonts w:ascii="Times New Roman" w:eastAsia="Times New Roman" w:hAnsi="Times New Roman" w:cs="Times New Roman"/>
          <w:sz w:val="24"/>
          <w:szCs w:val="24"/>
          <w:lang w:val="en-US"/>
        </w:rPr>
        <w:tab/>
      </w:r>
      <w:r w:rsidRPr="0054587E">
        <w:rPr>
          <w:rFonts w:ascii="Times New Roman" w:eastAsia="Times New Roman" w:hAnsi="Times New Roman" w:cs="Times New Roman"/>
          <w:sz w:val="24"/>
          <w:szCs w:val="24"/>
          <w:lang w:val="en-US"/>
        </w:rPr>
        <w:tab/>
      </w:r>
      <w:r w:rsidRPr="0054587E">
        <w:rPr>
          <w:rFonts w:ascii="Times New Roman" w:eastAsia="Times New Roman" w:hAnsi="Times New Roman" w:cs="Times New Roman"/>
          <w:sz w:val="24"/>
          <w:szCs w:val="24"/>
          <w:lang w:val="en-US"/>
        </w:rPr>
        <w:tab/>
      </w:r>
      <w:r w:rsidRPr="0054587E">
        <w:rPr>
          <w:rFonts w:ascii="Times New Roman" w:eastAsia="Times New Roman" w:hAnsi="Times New Roman" w:cs="Times New Roman"/>
          <w:sz w:val="24"/>
          <w:szCs w:val="24"/>
          <w:lang w:val="en-US"/>
        </w:rPr>
        <w:tab/>
      </w:r>
    </w:p>
    <w:p w:rsidR="0054587E" w:rsidRPr="0054587E" w:rsidRDefault="0054587E" w:rsidP="0054587E">
      <w:pPr>
        <w:numPr>
          <w:ilvl w:val="0"/>
          <w:numId w:val="4"/>
        </w:numPr>
        <w:spacing w:after="0" w:line="240" w:lineRule="auto"/>
        <w:ind w:hanging="359"/>
        <w:contextualSpacing/>
        <w:rPr>
          <w:rFonts w:ascii="Times New Roman" w:eastAsia="Times New Roman" w:hAnsi="Times New Roman" w:cs="Times New Roman"/>
          <w:b/>
          <w:sz w:val="24"/>
          <w:szCs w:val="24"/>
          <w:lang w:val="en-US"/>
        </w:rPr>
      </w:pPr>
      <w:r w:rsidRPr="0054587E">
        <w:rPr>
          <w:rFonts w:ascii="Times New Roman" w:eastAsia="Times New Roman" w:hAnsi="Times New Roman" w:cs="Times New Roman"/>
          <w:b/>
          <w:sz w:val="24"/>
          <w:szCs w:val="24"/>
          <w:lang w:val="en-US"/>
        </w:rPr>
        <w:t>Students are motivated and strive to excel</w:t>
      </w:r>
      <w:r w:rsidRPr="0054587E">
        <w:rPr>
          <w:rFonts w:ascii="Times New Roman" w:eastAsia="Times New Roman" w:hAnsi="Times New Roman" w:cs="Times New Roman"/>
          <w:b/>
          <w:sz w:val="24"/>
          <w:szCs w:val="24"/>
          <w:lang w:val="en-US"/>
        </w:rPr>
        <w:tab/>
      </w:r>
      <w:r w:rsidRPr="0054587E">
        <w:rPr>
          <w:rFonts w:ascii="Times New Roman" w:eastAsia="Times New Roman" w:hAnsi="Times New Roman" w:cs="Times New Roman"/>
          <w:b/>
          <w:sz w:val="24"/>
          <w:szCs w:val="24"/>
          <w:lang w:val="en-US"/>
        </w:rPr>
        <w:tab/>
      </w:r>
      <w:r w:rsidRPr="0054587E">
        <w:rPr>
          <w:rFonts w:ascii="Times New Roman" w:eastAsia="Times New Roman" w:hAnsi="Times New Roman" w:cs="Times New Roman"/>
          <w:b/>
          <w:sz w:val="24"/>
          <w:szCs w:val="24"/>
          <w:lang w:val="en-US"/>
        </w:rPr>
        <w:tab/>
      </w:r>
    </w:p>
    <w:p w:rsidR="0054587E" w:rsidRPr="0054587E" w:rsidRDefault="0054587E" w:rsidP="0054587E">
      <w:pPr>
        <w:numPr>
          <w:ilvl w:val="0"/>
          <w:numId w:val="4"/>
        </w:numPr>
        <w:spacing w:after="0" w:line="240" w:lineRule="auto"/>
        <w:ind w:hanging="359"/>
        <w:contextualSpacing/>
        <w:rPr>
          <w:rFonts w:ascii="Times New Roman" w:eastAsia="Times New Roman" w:hAnsi="Times New Roman" w:cs="Times New Roman"/>
          <w:b/>
          <w:sz w:val="24"/>
          <w:szCs w:val="24"/>
          <w:lang w:val="en-US"/>
        </w:rPr>
      </w:pPr>
      <w:r w:rsidRPr="0054587E">
        <w:rPr>
          <w:rFonts w:ascii="Times New Roman" w:eastAsia="Times New Roman" w:hAnsi="Times New Roman" w:cs="Times New Roman"/>
          <w:b/>
          <w:sz w:val="24"/>
          <w:szCs w:val="24"/>
          <w:lang w:val="en-US"/>
        </w:rPr>
        <w:t>Staff are inspiring and effective</w:t>
      </w:r>
    </w:p>
    <w:p w:rsidR="0054587E" w:rsidRPr="0054587E" w:rsidRDefault="0054587E" w:rsidP="0054587E">
      <w:pPr>
        <w:numPr>
          <w:ilvl w:val="0"/>
          <w:numId w:val="4"/>
        </w:numPr>
        <w:spacing w:after="0" w:line="240" w:lineRule="auto"/>
        <w:ind w:hanging="359"/>
        <w:contextualSpacing/>
        <w:rPr>
          <w:rFonts w:ascii="Times New Roman" w:eastAsia="Times New Roman" w:hAnsi="Times New Roman" w:cs="Times New Roman"/>
          <w:b/>
          <w:noProof/>
          <w:sz w:val="24"/>
          <w:szCs w:val="24"/>
          <w:lang w:val="en-US" w:eastAsia="zh-TW"/>
        </w:rPr>
      </w:pPr>
      <w:r w:rsidRPr="0054587E">
        <w:rPr>
          <w:rFonts w:ascii="Times New Roman" w:eastAsia="Times New Roman" w:hAnsi="Times New Roman" w:cs="Times New Roman"/>
          <w:b/>
          <w:sz w:val="24"/>
          <w:szCs w:val="24"/>
          <w:lang w:val="en-US"/>
        </w:rPr>
        <w:t>Community is supportive and involved</w:t>
      </w:r>
    </w:p>
    <w:p w:rsidR="0054587E" w:rsidRPr="0054587E" w:rsidRDefault="0054587E" w:rsidP="0054587E">
      <w:pPr>
        <w:numPr>
          <w:ilvl w:val="0"/>
          <w:numId w:val="4"/>
        </w:numPr>
        <w:spacing w:after="0" w:line="240" w:lineRule="auto"/>
        <w:ind w:hanging="359"/>
        <w:contextualSpacing/>
        <w:rPr>
          <w:rFonts w:ascii="Times New Roman" w:eastAsia="Times New Roman" w:hAnsi="Times New Roman" w:cs="Times New Roman"/>
          <w:b/>
          <w:noProof/>
          <w:sz w:val="24"/>
          <w:szCs w:val="24"/>
          <w:lang w:val="en-US" w:eastAsia="zh-TW"/>
        </w:rPr>
      </w:pPr>
      <w:r w:rsidRPr="0054587E">
        <w:rPr>
          <w:rFonts w:ascii="Times New Roman" w:eastAsia="Times New Roman" w:hAnsi="Times New Roman" w:cs="Times New Roman"/>
          <w:b/>
          <w:noProof/>
          <w:sz w:val="24"/>
          <w:szCs w:val="24"/>
          <w:lang w:val="en-US" w:eastAsia="zh-TW"/>
        </w:rPr>
        <w:t xml:space="preserve">Learning environment is dynamic </w:t>
      </w:r>
    </w:p>
    <w:p w:rsidR="0054587E" w:rsidRPr="0054587E" w:rsidRDefault="0054587E" w:rsidP="0054587E">
      <w:pPr>
        <w:numPr>
          <w:ilvl w:val="0"/>
          <w:numId w:val="4"/>
        </w:numPr>
        <w:spacing w:after="0" w:line="240" w:lineRule="auto"/>
        <w:ind w:hanging="359"/>
        <w:contextualSpacing/>
        <w:rPr>
          <w:rFonts w:ascii="Times New Roman" w:eastAsia="Times New Roman" w:hAnsi="Times New Roman" w:cs="Times New Roman"/>
          <w:b/>
          <w:noProof/>
          <w:sz w:val="24"/>
          <w:szCs w:val="24"/>
          <w:lang w:val="en-US" w:eastAsia="zh-TW"/>
        </w:rPr>
      </w:pPr>
      <w:r w:rsidRPr="0054587E">
        <w:rPr>
          <w:rFonts w:ascii="Times New Roman" w:eastAsia="Times New Roman" w:hAnsi="Times New Roman" w:cs="Times New Roman"/>
          <w:b/>
          <w:noProof/>
          <w:sz w:val="24"/>
          <w:szCs w:val="24"/>
          <w:lang w:val="en-US" w:eastAsia="zh-TW"/>
        </w:rPr>
        <w:t xml:space="preserve"> School embraces diversity and values our bi-cultural heritage</w:t>
      </w:r>
    </w:p>
    <w:p w:rsidR="0054587E" w:rsidRPr="0054587E" w:rsidRDefault="0054587E" w:rsidP="0054587E">
      <w:pPr>
        <w:spacing w:after="0" w:line="240" w:lineRule="auto"/>
        <w:contextualSpacing/>
        <w:rPr>
          <w:rFonts w:ascii="Times New Roman" w:eastAsia="Times New Roman" w:hAnsi="Times New Roman" w:cs="Times New Roman"/>
          <w:b/>
          <w:sz w:val="24"/>
          <w:szCs w:val="24"/>
          <w:lang w:val="en-US"/>
        </w:rPr>
      </w:pPr>
    </w:p>
    <w:p w:rsidR="0054587E" w:rsidRPr="0054587E" w:rsidRDefault="0054587E" w:rsidP="0054587E">
      <w:pPr>
        <w:spacing w:after="0" w:line="240" w:lineRule="auto"/>
        <w:rPr>
          <w:rFonts w:ascii="Times New Roman" w:eastAsia="Times New Roman" w:hAnsi="Times New Roman" w:cs="Times New Roman"/>
          <w:sz w:val="24"/>
          <w:szCs w:val="24"/>
          <w:lang w:val="en-US"/>
        </w:rPr>
      </w:pPr>
      <w:r w:rsidRPr="0054587E">
        <w:rPr>
          <w:rFonts w:ascii="Times New Roman" w:eastAsia="Times New Roman" w:hAnsi="Times New Roman" w:cs="Times New Roman"/>
          <w:sz w:val="24"/>
          <w:szCs w:val="24"/>
          <w:lang w:val="en-US"/>
        </w:rPr>
        <w:t>Some of the thoughts behind these success factors...</w:t>
      </w:r>
    </w:p>
    <w:p w:rsidR="0054587E" w:rsidRPr="0054587E" w:rsidRDefault="0054587E" w:rsidP="0054587E">
      <w:pPr>
        <w:numPr>
          <w:ilvl w:val="0"/>
          <w:numId w:val="3"/>
        </w:numPr>
        <w:spacing w:after="0" w:line="240" w:lineRule="auto"/>
        <w:ind w:hanging="359"/>
        <w:contextualSpacing/>
        <w:rPr>
          <w:rFonts w:ascii="Times New Roman" w:eastAsia="Times New Roman" w:hAnsi="Times New Roman" w:cs="Times New Roman"/>
          <w:b/>
          <w:sz w:val="24"/>
          <w:szCs w:val="24"/>
          <w:lang w:val="en-US"/>
        </w:rPr>
      </w:pPr>
      <w:r w:rsidRPr="0054587E">
        <w:rPr>
          <w:rFonts w:ascii="Times New Roman" w:eastAsia="Times New Roman" w:hAnsi="Times New Roman" w:cs="Times New Roman"/>
          <w:noProof/>
          <w:sz w:val="24"/>
          <w:szCs w:val="24"/>
          <w:lang w:eastAsia="en-NZ"/>
        </w:rPr>
        <w:pict>
          <v:shape id="_x0000_s1027" type="#_x0000_t136" style="position:absolute;left:0;text-align:left;margin-left:14.7pt;margin-top:117.7pt;width:412.4pt;height:247.45pt;rotation:315;z-index:-251658240;mso-position-horizontal-relative:margin;mso-position-vertical-relative:margin" o:allowincell="f" fillcolor="silver" stroked="f">
            <v:fill opacity=".5"/>
            <v:textpath style="font-family:&quot;Calibri&quot;;font-size:1pt" string="DRAFT"/>
            <w10:wrap anchorx="margin" anchory="margin"/>
          </v:shape>
        </w:pict>
      </w:r>
      <w:r w:rsidRPr="0054587E">
        <w:rPr>
          <w:rFonts w:ascii="Times New Roman" w:eastAsia="Times New Roman" w:hAnsi="Times New Roman" w:cs="Times New Roman"/>
          <w:b/>
          <w:sz w:val="24"/>
          <w:szCs w:val="24"/>
          <w:lang w:val="en-US"/>
        </w:rPr>
        <w:t>Students are motivated and strive to excel</w:t>
      </w:r>
    </w:p>
    <w:p w:rsidR="0054587E" w:rsidRPr="0054587E" w:rsidRDefault="0054587E" w:rsidP="0054587E">
      <w:pPr>
        <w:spacing w:after="0" w:line="240" w:lineRule="auto"/>
        <w:ind w:left="720"/>
        <w:rPr>
          <w:rFonts w:ascii="Times New Roman" w:eastAsia="Times New Roman" w:hAnsi="Times New Roman" w:cs="Times New Roman"/>
          <w:sz w:val="24"/>
          <w:szCs w:val="24"/>
          <w:lang w:val="en-US"/>
        </w:rPr>
      </w:pPr>
      <w:r w:rsidRPr="0054587E">
        <w:rPr>
          <w:rFonts w:ascii="Times New Roman" w:eastAsia="Times New Roman" w:hAnsi="Times New Roman" w:cs="Times New Roman"/>
          <w:i/>
          <w:sz w:val="24"/>
          <w:szCs w:val="24"/>
          <w:lang w:val="en-US"/>
        </w:rPr>
        <w:t xml:space="preserve">Identify and develop the strengths and talents of all students so they are achieving in all aspects of the NZ curriculum. </w:t>
      </w:r>
    </w:p>
    <w:p w:rsidR="0054587E" w:rsidRPr="0054587E" w:rsidRDefault="0054587E" w:rsidP="0054587E">
      <w:pPr>
        <w:numPr>
          <w:ilvl w:val="0"/>
          <w:numId w:val="3"/>
        </w:numPr>
        <w:spacing w:after="0" w:line="240" w:lineRule="auto"/>
        <w:ind w:hanging="359"/>
        <w:contextualSpacing/>
        <w:rPr>
          <w:rFonts w:ascii="Times New Roman" w:eastAsia="Times New Roman" w:hAnsi="Times New Roman" w:cs="Times New Roman"/>
          <w:b/>
          <w:sz w:val="24"/>
          <w:szCs w:val="24"/>
          <w:lang w:val="en-US"/>
        </w:rPr>
      </w:pPr>
      <w:r w:rsidRPr="0054587E">
        <w:rPr>
          <w:rFonts w:ascii="Times New Roman" w:eastAsia="Times New Roman" w:hAnsi="Times New Roman" w:cs="Times New Roman"/>
          <w:b/>
          <w:sz w:val="24"/>
          <w:szCs w:val="24"/>
          <w:lang w:val="en-US"/>
        </w:rPr>
        <w:t>Staff are inspiring and effective</w:t>
      </w:r>
    </w:p>
    <w:p w:rsidR="0054587E" w:rsidRPr="0054587E" w:rsidRDefault="0054587E" w:rsidP="0054587E">
      <w:pPr>
        <w:spacing w:after="0" w:line="240" w:lineRule="auto"/>
        <w:ind w:left="720"/>
        <w:rPr>
          <w:rFonts w:ascii="Times New Roman" w:eastAsia="Times New Roman" w:hAnsi="Times New Roman" w:cs="Times New Roman"/>
          <w:sz w:val="24"/>
          <w:szCs w:val="24"/>
          <w:lang w:val="en-US"/>
        </w:rPr>
      </w:pPr>
      <w:r w:rsidRPr="0054587E">
        <w:rPr>
          <w:rFonts w:ascii="Times New Roman" w:eastAsia="Times New Roman" w:hAnsi="Times New Roman" w:cs="Times New Roman"/>
          <w:i/>
          <w:sz w:val="24"/>
          <w:szCs w:val="24"/>
          <w:lang w:val="en-US"/>
        </w:rPr>
        <w:t xml:space="preserve">We will resource our schools with great teachers who connect with students and inspire a love of learning. </w:t>
      </w:r>
    </w:p>
    <w:p w:rsidR="0054587E" w:rsidRPr="0054587E" w:rsidRDefault="0054587E" w:rsidP="0054587E">
      <w:pPr>
        <w:spacing w:after="0" w:line="240" w:lineRule="auto"/>
        <w:ind w:left="720"/>
        <w:rPr>
          <w:rFonts w:ascii="Times New Roman" w:eastAsia="Times New Roman" w:hAnsi="Times New Roman" w:cs="Times New Roman"/>
          <w:sz w:val="24"/>
          <w:szCs w:val="24"/>
          <w:lang w:val="en-US"/>
        </w:rPr>
      </w:pPr>
      <w:r w:rsidRPr="0054587E">
        <w:rPr>
          <w:rFonts w:ascii="Times New Roman" w:eastAsia="Times New Roman" w:hAnsi="Times New Roman" w:cs="Times New Roman"/>
          <w:i/>
          <w:sz w:val="24"/>
          <w:szCs w:val="24"/>
          <w:lang w:val="en-US"/>
        </w:rPr>
        <w:t>All staff will have a commitment to our shared purpose.</w:t>
      </w:r>
    </w:p>
    <w:p w:rsidR="0054587E" w:rsidRPr="0054587E" w:rsidRDefault="0054587E" w:rsidP="0054587E">
      <w:pPr>
        <w:numPr>
          <w:ilvl w:val="0"/>
          <w:numId w:val="3"/>
        </w:numPr>
        <w:spacing w:after="0" w:line="240" w:lineRule="auto"/>
        <w:ind w:hanging="359"/>
        <w:contextualSpacing/>
        <w:rPr>
          <w:rFonts w:ascii="Times New Roman" w:eastAsia="Times New Roman" w:hAnsi="Times New Roman" w:cs="Times New Roman"/>
          <w:b/>
          <w:sz w:val="24"/>
          <w:szCs w:val="24"/>
          <w:lang w:val="en-US"/>
        </w:rPr>
      </w:pPr>
      <w:r w:rsidRPr="0054587E">
        <w:rPr>
          <w:rFonts w:ascii="Times New Roman" w:eastAsia="Times New Roman" w:hAnsi="Times New Roman" w:cs="Times New Roman"/>
          <w:b/>
          <w:sz w:val="24"/>
          <w:szCs w:val="24"/>
          <w:lang w:val="en-US"/>
        </w:rPr>
        <w:t>Community is supportive and involved</w:t>
      </w:r>
    </w:p>
    <w:p w:rsidR="0054587E" w:rsidRPr="0054587E" w:rsidRDefault="0054587E" w:rsidP="0054587E">
      <w:pPr>
        <w:spacing w:after="0" w:line="240" w:lineRule="auto"/>
        <w:ind w:left="720"/>
        <w:rPr>
          <w:rFonts w:ascii="Times New Roman" w:eastAsia="Times New Roman" w:hAnsi="Times New Roman" w:cs="Times New Roman"/>
          <w:sz w:val="24"/>
          <w:szCs w:val="24"/>
          <w:lang w:val="en-US"/>
        </w:rPr>
      </w:pPr>
      <w:r w:rsidRPr="0054587E">
        <w:rPr>
          <w:rFonts w:ascii="Times New Roman" w:eastAsia="Times New Roman" w:hAnsi="Times New Roman" w:cs="Times New Roman"/>
          <w:i/>
          <w:sz w:val="24"/>
          <w:szCs w:val="24"/>
          <w:lang w:val="en-US"/>
        </w:rPr>
        <w:t>All parents/caregivers/whanau take an active interest in their child’s education.</w:t>
      </w:r>
    </w:p>
    <w:p w:rsidR="0054587E" w:rsidRPr="0054587E" w:rsidRDefault="0054587E" w:rsidP="0054587E">
      <w:pPr>
        <w:spacing w:after="0" w:line="240" w:lineRule="auto"/>
        <w:ind w:left="720"/>
        <w:rPr>
          <w:rFonts w:ascii="Times New Roman" w:eastAsia="Times New Roman" w:hAnsi="Times New Roman" w:cs="Times New Roman"/>
          <w:sz w:val="24"/>
          <w:szCs w:val="24"/>
          <w:lang w:val="en-US"/>
        </w:rPr>
      </w:pPr>
      <w:r w:rsidRPr="0054587E">
        <w:rPr>
          <w:rFonts w:ascii="Times New Roman" w:eastAsia="Times New Roman" w:hAnsi="Times New Roman" w:cs="Times New Roman"/>
          <w:i/>
          <w:sz w:val="24"/>
          <w:szCs w:val="24"/>
          <w:lang w:val="en-US"/>
        </w:rPr>
        <w:t>Active involvement in the schools by the wider community will provide choice and opportunity for richer learning experiences.</w:t>
      </w:r>
    </w:p>
    <w:p w:rsidR="0054587E" w:rsidRPr="0054587E" w:rsidRDefault="0054587E" w:rsidP="0054587E">
      <w:pPr>
        <w:numPr>
          <w:ilvl w:val="0"/>
          <w:numId w:val="3"/>
        </w:numPr>
        <w:spacing w:after="0" w:line="240" w:lineRule="auto"/>
        <w:ind w:hanging="359"/>
        <w:contextualSpacing/>
        <w:rPr>
          <w:rFonts w:ascii="Times New Roman" w:eastAsia="Times New Roman" w:hAnsi="Times New Roman" w:cs="Times New Roman"/>
          <w:b/>
          <w:sz w:val="24"/>
          <w:szCs w:val="24"/>
          <w:lang w:val="en-US"/>
        </w:rPr>
      </w:pPr>
      <w:r w:rsidRPr="0054587E">
        <w:rPr>
          <w:rFonts w:ascii="Times New Roman" w:eastAsia="Times New Roman" w:hAnsi="Times New Roman" w:cs="Times New Roman"/>
          <w:b/>
          <w:sz w:val="24"/>
          <w:szCs w:val="24"/>
          <w:lang w:val="en-US"/>
        </w:rPr>
        <w:t xml:space="preserve">Learning environment is dynamic </w:t>
      </w:r>
    </w:p>
    <w:p w:rsidR="0054587E" w:rsidRPr="0054587E" w:rsidRDefault="0054587E" w:rsidP="0054587E">
      <w:pPr>
        <w:spacing w:after="0" w:line="240" w:lineRule="auto"/>
        <w:ind w:left="720"/>
        <w:rPr>
          <w:rFonts w:ascii="Times New Roman" w:eastAsia="Times New Roman" w:hAnsi="Times New Roman" w:cs="Times New Roman"/>
          <w:sz w:val="24"/>
          <w:szCs w:val="24"/>
          <w:lang w:val="en-US"/>
        </w:rPr>
      </w:pPr>
      <w:r w:rsidRPr="0054587E">
        <w:rPr>
          <w:rFonts w:ascii="Times New Roman" w:eastAsia="Times New Roman" w:hAnsi="Times New Roman" w:cs="Times New Roman"/>
          <w:i/>
          <w:sz w:val="24"/>
          <w:szCs w:val="24"/>
          <w:lang w:val="en-US"/>
        </w:rPr>
        <w:t>The schools are effectively resourced to meet the needs of all learners.</w:t>
      </w:r>
    </w:p>
    <w:p w:rsidR="0054587E" w:rsidRPr="0054587E" w:rsidRDefault="0054587E" w:rsidP="0054587E">
      <w:pPr>
        <w:spacing w:after="0" w:line="240" w:lineRule="auto"/>
        <w:ind w:left="720"/>
        <w:rPr>
          <w:rFonts w:ascii="Times New Roman" w:eastAsia="Times New Roman" w:hAnsi="Times New Roman" w:cs="Times New Roman"/>
          <w:sz w:val="24"/>
          <w:szCs w:val="24"/>
          <w:lang w:val="en-US"/>
        </w:rPr>
      </w:pPr>
      <w:r w:rsidRPr="0054587E">
        <w:rPr>
          <w:rFonts w:ascii="Times New Roman" w:eastAsia="Times New Roman" w:hAnsi="Times New Roman" w:cs="Times New Roman"/>
          <w:i/>
          <w:sz w:val="24"/>
          <w:szCs w:val="24"/>
          <w:lang w:val="en-US"/>
        </w:rPr>
        <w:t>The schools will have a responsive approach to implementing best practice for learning.</w:t>
      </w:r>
    </w:p>
    <w:p w:rsidR="0054587E" w:rsidRPr="0054587E" w:rsidRDefault="0054587E" w:rsidP="0054587E">
      <w:pPr>
        <w:numPr>
          <w:ilvl w:val="0"/>
          <w:numId w:val="3"/>
        </w:numPr>
        <w:spacing w:after="0" w:line="240" w:lineRule="auto"/>
        <w:ind w:hanging="359"/>
        <w:contextualSpacing/>
        <w:rPr>
          <w:rFonts w:ascii="Times New Roman" w:eastAsia="Times New Roman" w:hAnsi="Times New Roman" w:cs="Times New Roman"/>
          <w:b/>
          <w:sz w:val="24"/>
          <w:szCs w:val="24"/>
          <w:lang w:val="en-US"/>
        </w:rPr>
      </w:pPr>
      <w:r w:rsidRPr="0054587E">
        <w:rPr>
          <w:rFonts w:ascii="Times New Roman" w:eastAsia="Times New Roman" w:hAnsi="Times New Roman" w:cs="Times New Roman"/>
          <w:b/>
          <w:sz w:val="24"/>
          <w:szCs w:val="24"/>
          <w:lang w:val="en-US"/>
        </w:rPr>
        <w:t>School embraces diversity and values our bi-cultural heritage</w:t>
      </w:r>
    </w:p>
    <w:p w:rsidR="0054587E" w:rsidRPr="0054587E" w:rsidRDefault="0054587E" w:rsidP="0054587E">
      <w:pPr>
        <w:spacing w:after="0" w:line="240" w:lineRule="auto"/>
        <w:ind w:left="720"/>
        <w:rPr>
          <w:rFonts w:ascii="Times New Roman" w:eastAsia="Times New Roman" w:hAnsi="Times New Roman" w:cs="Times New Roman"/>
          <w:sz w:val="24"/>
          <w:szCs w:val="24"/>
          <w:lang w:val="en-US"/>
        </w:rPr>
      </w:pPr>
      <w:r w:rsidRPr="0054587E">
        <w:rPr>
          <w:rFonts w:ascii="Times New Roman" w:eastAsia="Times New Roman" w:hAnsi="Times New Roman" w:cs="Times New Roman"/>
          <w:i/>
          <w:sz w:val="24"/>
          <w:szCs w:val="24"/>
          <w:lang w:val="en-US"/>
        </w:rPr>
        <w:t>Everyone feels valued and respected.</w:t>
      </w:r>
    </w:p>
    <w:p w:rsidR="0054587E" w:rsidRPr="0054587E" w:rsidRDefault="0054587E" w:rsidP="0054587E">
      <w:pPr>
        <w:spacing w:after="0" w:line="240" w:lineRule="auto"/>
        <w:ind w:left="720"/>
        <w:rPr>
          <w:rFonts w:ascii="Times New Roman" w:eastAsia="Times New Roman" w:hAnsi="Times New Roman" w:cs="Times New Roman"/>
          <w:sz w:val="24"/>
          <w:szCs w:val="24"/>
          <w:lang w:val="en-US"/>
        </w:rPr>
      </w:pPr>
      <w:r w:rsidRPr="0054587E">
        <w:rPr>
          <w:rFonts w:ascii="Times New Roman" w:eastAsia="Times New Roman" w:hAnsi="Times New Roman" w:cs="Times New Roman"/>
          <w:i/>
          <w:sz w:val="24"/>
          <w:szCs w:val="24"/>
          <w:lang w:val="en-US"/>
        </w:rPr>
        <w:t>Uphold the principles of the Treaty of Waitangi</w:t>
      </w:r>
    </w:p>
    <w:p w:rsidR="0054587E" w:rsidRPr="0054587E" w:rsidRDefault="0054587E" w:rsidP="0054587E">
      <w:pPr>
        <w:spacing w:after="0" w:line="240" w:lineRule="auto"/>
        <w:rPr>
          <w:rFonts w:ascii="Times New Roman" w:eastAsia="Times New Roman" w:hAnsi="Times New Roman" w:cs="Times New Roman"/>
          <w:sz w:val="24"/>
          <w:szCs w:val="24"/>
          <w:lang w:val="en-US"/>
        </w:rPr>
      </w:pPr>
    </w:p>
    <w:p w:rsidR="0054587E" w:rsidRPr="0054587E" w:rsidRDefault="0054587E" w:rsidP="0054587E">
      <w:pPr>
        <w:spacing w:after="0" w:line="240" w:lineRule="auto"/>
        <w:rPr>
          <w:rFonts w:ascii="Times New Roman" w:eastAsia="Times New Roman" w:hAnsi="Times New Roman" w:cs="Times New Roman"/>
          <w:sz w:val="24"/>
          <w:szCs w:val="24"/>
          <w:lang w:val="en-US"/>
        </w:rPr>
      </w:pPr>
      <w:r w:rsidRPr="0054587E">
        <w:rPr>
          <w:rFonts w:ascii="Times New Roman" w:eastAsia="Times New Roman" w:hAnsi="Times New Roman" w:cs="Times New Roman"/>
          <w:sz w:val="24"/>
          <w:szCs w:val="24"/>
          <w:lang w:val="en-US"/>
        </w:rPr>
        <w:t>In the survey we will be asking your opinion:</w:t>
      </w:r>
    </w:p>
    <w:p w:rsidR="0054587E" w:rsidRPr="0054587E" w:rsidRDefault="0054587E" w:rsidP="0054587E">
      <w:pPr>
        <w:numPr>
          <w:ilvl w:val="0"/>
          <w:numId w:val="2"/>
        </w:numPr>
        <w:spacing w:after="0" w:line="240" w:lineRule="auto"/>
        <w:ind w:hanging="359"/>
        <w:contextualSpacing/>
        <w:rPr>
          <w:rFonts w:ascii="Times New Roman" w:eastAsia="Times New Roman" w:hAnsi="Times New Roman" w:cs="Times New Roman"/>
          <w:sz w:val="24"/>
          <w:szCs w:val="24"/>
          <w:lang w:val="en-US"/>
        </w:rPr>
      </w:pPr>
      <w:proofErr w:type="gramStart"/>
      <w:r w:rsidRPr="0054587E">
        <w:rPr>
          <w:rFonts w:ascii="Times New Roman" w:eastAsia="Times New Roman" w:hAnsi="Times New Roman" w:cs="Times New Roman"/>
          <w:sz w:val="24"/>
          <w:szCs w:val="24"/>
          <w:lang w:val="en-US"/>
        </w:rPr>
        <w:t>do</w:t>
      </w:r>
      <w:proofErr w:type="gramEnd"/>
      <w:r w:rsidRPr="0054587E">
        <w:rPr>
          <w:rFonts w:ascii="Times New Roman" w:eastAsia="Times New Roman" w:hAnsi="Times New Roman" w:cs="Times New Roman"/>
          <w:sz w:val="24"/>
          <w:szCs w:val="24"/>
          <w:lang w:val="en-US"/>
        </w:rPr>
        <w:t xml:space="preserve"> you support the intention of the shared purpose?</w:t>
      </w:r>
    </w:p>
    <w:p w:rsidR="0054587E" w:rsidRPr="0054587E" w:rsidRDefault="0054587E" w:rsidP="0054587E">
      <w:pPr>
        <w:numPr>
          <w:ilvl w:val="0"/>
          <w:numId w:val="2"/>
        </w:numPr>
        <w:spacing w:after="0" w:line="240" w:lineRule="auto"/>
        <w:ind w:hanging="359"/>
        <w:contextualSpacing/>
        <w:rPr>
          <w:rFonts w:ascii="Times New Roman" w:eastAsia="Times New Roman" w:hAnsi="Times New Roman" w:cs="Times New Roman"/>
          <w:sz w:val="24"/>
          <w:szCs w:val="24"/>
          <w:lang w:val="en-US"/>
        </w:rPr>
      </w:pPr>
      <w:proofErr w:type="gramStart"/>
      <w:r w:rsidRPr="0054587E">
        <w:rPr>
          <w:rFonts w:ascii="Times New Roman" w:eastAsia="Times New Roman" w:hAnsi="Times New Roman" w:cs="Times New Roman"/>
          <w:sz w:val="24"/>
          <w:szCs w:val="24"/>
          <w:lang w:val="en-US"/>
        </w:rPr>
        <w:t>do</w:t>
      </w:r>
      <w:proofErr w:type="gramEnd"/>
      <w:r w:rsidRPr="0054587E">
        <w:rPr>
          <w:rFonts w:ascii="Times New Roman" w:eastAsia="Times New Roman" w:hAnsi="Times New Roman" w:cs="Times New Roman"/>
          <w:sz w:val="24"/>
          <w:szCs w:val="24"/>
          <w:lang w:val="en-US"/>
        </w:rPr>
        <w:t xml:space="preserve"> the success factors meet with your expectations for our schools’ futures?</w:t>
      </w:r>
    </w:p>
    <w:p w:rsidR="0054587E" w:rsidRPr="0054587E" w:rsidRDefault="0054587E" w:rsidP="0054587E">
      <w:pPr>
        <w:numPr>
          <w:ilvl w:val="0"/>
          <w:numId w:val="2"/>
        </w:numPr>
        <w:spacing w:after="0" w:line="240" w:lineRule="auto"/>
        <w:ind w:hanging="359"/>
        <w:contextualSpacing/>
        <w:rPr>
          <w:rFonts w:ascii="Times New Roman" w:eastAsia="Times New Roman" w:hAnsi="Times New Roman" w:cs="Times New Roman"/>
          <w:sz w:val="24"/>
          <w:szCs w:val="24"/>
          <w:lang w:val="en-US"/>
        </w:rPr>
      </w:pPr>
      <w:proofErr w:type="gramStart"/>
      <w:r w:rsidRPr="0054587E">
        <w:rPr>
          <w:rFonts w:ascii="Times New Roman" w:eastAsia="Times New Roman" w:hAnsi="Times New Roman" w:cs="Times New Roman"/>
          <w:sz w:val="24"/>
          <w:szCs w:val="24"/>
          <w:lang w:val="en-US"/>
        </w:rPr>
        <w:t>are</w:t>
      </w:r>
      <w:proofErr w:type="gramEnd"/>
      <w:r w:rsidRPr="0054587E">
        <w:rPr>
          <w:rFonts w:ascii="Times New Roman" w:eastAsia="Times New Roman" w:hAnsi="Times New Roman" w:cs="Times New Roman"/>
          <w:sz w:val="24"/>
          <w:szCs w:val="24"/>
          <w:lang w:val="en-US"/>
        </w:rPr>
        <w:t xml:space="preserve"> there any other important factors we should consider?</w:t>
      </w:r>
    </w:p>
    <w:p w:rsidR="0054587E" w:rsidRPr="0054587E" w:rsidRDefault="0054587E" w:rsidP="0054587E">
      <w:pPr>
        <w:spacing w:after="0" w:line="240" w:lineRule="auto"/>
        <w:contextualSpacing/>
        <w:rPr>
          <w:rFonts w:ascii="Times New Roman" w:eastAsia="Times New Roman" w:hAnsi="Times New Roman" w:cs="Times New Roman"/>
          <w:sz w:val="24"/>
          <w:szCs w:val="24"/>
          <w:lang w:val="en-US"/>
        </w:rPr>
      </w:pPr>
    </w:p>
    <w:p w:rsidR="0054587E" w:rsidRPr="0054587E" w:rsidRDefault="0054587E" w:rsidP="0054587E">
      <w:pPr>
        <w:spacing w:after="0" w:line="240" w:lineRule="auto"/>
        <w:contextualSpacing/>
        <w:rPr>
          <w:rFonts w:ascii="Times New Roman" w:eastAsia="Times New Roman" w:hAnsi="Times New Roman" w:cs="Times New Roman"/>
          <w:sz w:val="24"/>
          <w:szCs w:val="24"/>
          <w:lang w:val="en-US"/>
        </w:rPr>
      </w:pPr>
    </w:p>
    <w:p w:rsidR="0054587E" w:rsidRPr="0054587E" w:rsidRDefault="0054587E" w:rsidP="0054587E">
      <w:pPr>
        <w:spacing w:after="0" w:line="240" w:lineRule="auto"/>
        <w:contextualSpacing/>
        <w:rPr>
          <w:rFonts w:ascii="Times New Roman" w:eastAsia="Times New Roman" w:hAnsi="Times New Roman" w:cs="Times New Roman"/>
          <w:sz w:val="24"/>
          <w:szCs w:val="24"/>
          <w:lang w:val="en-US"/>
        </w:rPr>
      </w:pPr>
    </w:p>
    <w:p w:rsidR="0054587E" w:rsidRPr="0054587E" w:rsidRDefault="0054587E" w:rsidP="0054587E">
      <w:pPr>
        <w:spacing w:after="0" w:line="240" w:lineRule="auto"/>
        <w:contextualSpacing/>
        <w:rPr>
          <w:rFonts w:ascii="Times New Roman" w:eastAsia="Times New Roman" w:hAnsi="Times New Roman" w:cs="Times New Roman"/>
          <w:sz w:val="24"/>
          <w:szCs w:val="24"/>
          <w:lang w:val="en-US"/>
        </w:rPr>
      </w:pPr>
    </w:p>
    <w:p w:rsidR="0054587E" w:rsidRPr="0054587E" w:rsidRDefault="0054587E" w:rsidP="0054587E">
      <w:pPr>
        <w:spacing w:after="0" w:line="240" w:lineRule="auto"/>
        <w:contextualSpacing/>
        <w:rPr>
          <w:rFonts w:ascii="Times New Roman" w:eastAsia="Times New Roman" w:hAnsi="Times New Roman" w:cs="Times New Roman"/>
          <w:sz w:val="20"/>
          <w:szCs w:val="20"/>
          <w:lang w:val="en-US"/>
        </w:rPr>
      </w:pPr>
    </w:p>
    <w:p w:rsidR="0054587E" w:rsidRPr="0054587E" w:rsidRDefault="0054587E">
      <w:pPr>
        <w:rPr>
          <w:rFonts w:ascii="Times New Roman" w:hAnsi="Times New Roman" w:cs="Times New Roman"/>
        </w:rPr>
      </w:pPr>
    </w:p>
    <w:sectPr w:rsidR="0054587E" w:rsidRPr="0054587E" w:rsidSect="0054587E">
      <w:pgSz w:w="11906" w:h="16838"/>
      <w:pgMar w:top="851" w:right="1077" w:bottom="1440"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43CDD"/>
    <w:multiLevelType w:val="hybridMultilevel"/>
    <w:tmpl w:val="4DF4DD62"/>
    <w:lvl w:ilvl="0" w:tplc="91945276">
      <w:start w:val="1"/>
      <w:numFmt w:val="decimal"/>
      <w:lvlText w:val="%1."/>
      <w:lvlJc w:val="left"/>
      <w:pPr>
        <w:ind w:left="36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1B606A0F"/>
    <w:multiLevelType w:val="multilevel"/>
    <w:tmpl w:val="308A89F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46463B3B"/>
    <w:multiLevelType w:val="multilevel"/>
    <w:tmpl w:val="FB9C1BEA"/>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3">
    <w:nsid w:val="7EF13219"/>
    <w:multiLevelType w:val="multilevel"/>
    <w:tmpl w:val="3F1C64D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326"/>
    <w:rsid w:val="00501326"/>
    <w:rsid w:val="0054587E"/>
    <w:rsid w:val="00846ED1"/>
    <w:rsid w:val="00B75895"/>
    <w:rsid w:val="00C250EE"/>
    <w:rsid w:val="00C34F0D"/>
    <w:rsid w:val="00ED699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132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01326"/>
    <w:pPr>
      <w:spacing w:after="0" w:line="240" w:lineRule="auto"/>
    </w:pPr>
    <w:rPr>
      <w:rFonts w:ascii="Times New Roman" w:eastAsia="Times New Roman" w:hAnsi="Times New Roman"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01326"/>
    <w:pPr>
      <w:spacing w:after="0" w:line="240" w:lineRule="auto"/>
      <w:ind w:left="720"/>
      <w:contextualSpacing/>
    </w:pPr>
    <w:rPr>
      <w:rFonts w:ascii="Times New Roman" w:eastAsia="Times New Roman" w:hAnsi="Times New Roman" w:cs="Times New Roman"/>
      <w:sz w:val="24"/>
      <w:szCs w:val="24"/>
      <w:lang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132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01326"/>
    <w:pPr>
      <w:spacing w:after="0" w:line="240" w:lineRule="auto"/>
    </w:pPr>
    <w:rPr>
      <w:rFonts w:ascii="Times New Roman" w:eastAsia="Times New Roman" w:hAnsi="Times New Roman"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01326"/>
    <w:pPr>
      <w:spacing w:after="0" w:line="240" w:lineRule="auto"/>
      <w:ind w:left="720"/>
      <w:contextualSpacing/>
    </w:pPr>
    <w:rPr>
      <w:rFonts w:ascii="Times New Roman" w:eastAsia="Times New Roman" w:hAnsi="Times New Roman" w:cs="Times New Roman"/>
      <w:sz w:val="24"/>
      <w:szCs w:val="24"/>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805</Words>
  <Characters>4593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5388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Schreurs</dc:creator>
  <cp:lastModifiedBy>Evonne Lumsden</cp:lastModifiedBy>
  <cp:revision>3</cp:revision>
  <cp:lastPrinted>2013-10-17T01:07:00Z</cp:lastPrinted>
  <dcterms:created xsi:type="dcterms:W3CDTF">2014-08-11T03:38:00Z</dcterms:created>
  <dcterms:modified xsi:type="dcterms:W3CDTF">2014-08-20T02:54:00Z</dcterms:modified>
</cp:coreProperties>
</file>